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Pr="005941B3" w:rsidRDefault="00690FEE" w:rsidP="00690FEE">
      <w:pPr>
        <w:tabs>
          <w:tab w:val="left" w:pos="1560"/>
          <w:tab w:val="center" w:pos="4819"/>
        </w:tabs>
        <w:rPr>
          <w:b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915503" wp14:editId="77771427">
            <wp:simplePos x="0" y="0"/>
            <wp:positionH relativeFrom="margin">
              <wp:posOffset>2619375</wp:posOffset>
            </wp:positionH>
            <wp:positionV relativeFrom="paragraph">
              <wp:posOffset>-307340</wp:posOffset>
            </wp:positionV>
            <wp:extent cx="594995" cy="741680"/>
            <wp:effectExtent l="0" t="0" r="0" b="1270"/>
            <wp:wrapNone/>
            <wp:docPr id="10" name="Рисунок 10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2"/>
          <w:lang w:eastAsia="en-US"/>
        </w:rPr>
        <w:tab/>
      </w:r>
      <w:r w:rsidRPr="005941B3">
        <w:rPr>
          <w:b/>
          <w:sz w:val="22"/>
          <w:szCs w:val="22"/>
          <w:lang w:eastAsia="en-US"/>
        </w:rPr>
        <w:t xml:space="preserve"> Г</w:t>
      </w:r>
      <w:proofErr w:type="gramStart"/>
      <w:r w:rsidRPr="005941B3">
        <w:rPr>
          <w:b/>
          <w:sz w:val="22"/>
          <w:szCs w:val="22"/>
          <w:lang w:val="en-US" w:eastAsia="en-US"/>
        </w:rPr>
        <w:t>I</w:t>
      </w:r>
      <w:proofErr w:type="gramEnd"/>
      <w:r w:rsidRPr="005941B3">
        <w:rPr>
          <w:b/>
          <w:sz w:val="22"/>
          <w:szCs w:val="22"/>
          <w:lang w:eastAsia="en-US"/>
        </w:rPr>
        <w:t>АЛГ</w:t>
      </w:r>
      <w:r w:rsidRPr="005941B3">
        <w:rPr>
          <w:b/>
          <w:sz w:val="22"/>
          <w:szCs w:val="22"/>
          <w:lang w:val="en-US" w:eastAsia="en-US"/>
        </w:rPr>
        <w:t>I</w:t>
      </w:r>
      <w:r w:rsidRPr="005941B3">
        <w:rPr>
          <w:b/>
          <w:sz w:val="22"/>
          <w:szCs w:val="22"/>
          <w:lang w:eastAsia="en-US"/>
        </w:rPr>
        <w:t xml:space="preserve">АЙ                  </w:t>
      </w:r>
      <w:r w:rsidRPr="005941B3">
        <w:rPr>
          <w:b/>
          <w:sz w:val="22"/>
          <w:szCs w:val="22"/>
          <w:lang w:eastAsia="en-US"/>
        </w:rPr>
        <w:tab/>
        <w:t xml:space="preserve">                                        РЕСПУБЛИКА</w:t>
      </w:r>
    </w:p>
    <w:p w:rsidR="00690FEE" w:rsidRPr="005941B3" w:rsidRDefault="00690FEE" w:rsidP="00690FEE">
      <w:pPr>
        <w:spacing w:line="240" w:lineRule="atLeast"/>
        <w:rPr>
          <w:b/>
          <w:sz w:val="22"/>
          <w:szCs w:val="22"/>
          <w:lang w:eastAsia="en-US"/>
        </w:rPr>
      </w:pPr>
      <w:r w:rsidRPr="005941B3">
        <w:rPr>
          <w:b/>
          <w:sz w:val="22"/>
          <w:szCs w:val="22"/>
          <w:lang w:eastAsia="en-US"/>
        </w:rPr>
        <w:t xml:space="preserve">                             РЕСПУБЛИКА                                                  ИНГУШЕТИЯ</w:t>
      </w:r>
    </w:p>
    <w:p w:rsidR="00690FEE" w:rsidRPr="005941B3" w:rsidRDefault="00690FEE" w:rsidP="00690FEE">
      <w:pPr>
        <w:spacing w:line="240" w:lineRule="atLeast"/>
        <w:jc w:val="center"/>
        <w:rPr>
          <w:b/>
          <w:bCs/>
          <w:kern w:val="32"/>
          <w:sz w:val="22"/>
          <w:szCs w:val="22"/>
          <w:lang w:eastAsia="en-US"/>
        </w:rPr>
      </w:pPr>
    </w:p>
    <w:p w:rsidR="00690FEE" w:rsidRPr="005941B3" w:rsidRDefault="00690FEE" w:rsidP="00690FEE">
      <w:pPr>
        <w:spacing w:line="240" w:lineRule="atLeast"/>
        <w:jc w:val="center"/>
        <w:rPr>
          <w:b/>
          <w:bCs/>
          <w:sz w:val="22"/>
          <w:szCs w:val="22"/>
          <w:lang w:eastAsia="en-US"/>
        </w:rPr>
      </w:pPr>
      <w:r w:rsidRPr="005941B3">
        <w:rPr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690FEE" w:rsidRPr="005941B3" w:rsidRDefault="00690FEE" w:rsidP="00690FEE">
      <w:pPr>
        <w:spacing w:line="240" w:lineRule="atLeast"/>
        <w:jc w:val="center"/>
        <w:rPr>
          <w:b/>
          <w:bCs/>
          <w:sz w:val="22"/>
          <w:szCs w:val="22"/>
          <w:lang w:eastAsia="en-US"/>
        </w:rPr>
      </w:pPr>
      <w:r w:rsidRPr="005941B3">
        <w:rPr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690FEE" w:rsidRPr="005941B3" w:rsidRDefault="00690FEE" w:rsidP="00690FEE">
      <w:pPr>
        <w:spacing w:line="240" w:lineRule="atLeast"/>
        <w:jc w:val="center"/>
        <w:rPr>
          <w:b/>
          <w:sz w:val="22"/>
          <w:szCs w:val="22"/>
          <w:lang w:eastAsia="en-US"/>
        </w:rPr>
      </w:pPr>
      <w:r w:rsidRPr="005941B3">
        <w:rPr>
          <w:b/>
          <w:sz w:val="22"/>
          <w:szCs w:val="22"/>
          <w:lang w:eastAsia="en-US"/>
        </w:rPr>
        <w:t>ЭЛДАРХА Г</w:t>
      </w:r>
      <w:proofErr w:type="gramStart"/>
      <w:r w:rsidRPr="005941B3">
        <w:rPr>
          <w:b/>
          <w:sz w:val="22"/>
          <w:szCs w:val="22"/>
          <w:lang w:val="en-US" w:eastAsia="x-none"/>
        </w:rPr>
        <w:t>I</w:t>
      </w:r>
      <w:proofErr w:type="gramEnd"/>
      <w:r w:rsidRPr="005941B3">
        <w:rPr>
          <w:b/>
          <w:sz w:val="22"/>
          <w:szCs w:val="22"/>
          <w:lang w:eastAsia="en-US"/>
        </w:rPr>
        <w:t>АЛА СОВЕТ</w:t>
      </w:r>
    </w:p>
    <w:p w:rsidR="00690FEE" w:rsidRPr="005941B3" w:rsidRDefault="00690FEE" w:rsidP="00690FEE">
      <w:pPr>
        <w:spacing w:line="240" w:lineRule="atLeast"/>
        <w:rPr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4D019F" wp14:editId="5B440880">
                <wp:simplePos x="0" y="0"/>
                <wp:positionH relativeFrom="column">
                  <wp:posOffset>-212725</wp:posOffset>
                </wp:positionH>
                <wp:positionV relativeFrom="paragraph">
                  <wp:posOffset>73660</wp:posOffset>
                </wp:positionV>
                <wp:extent cx="6365240" cy="0"/>
                <wp:effectExtent l="0" t="19050" r="546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75pt,5.8pt" to="484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90FEE" w:rsidRPr="005941B3" w:rsidRDefault="00690FEE" w:rsidP="00690FEE">
      <w:pPr>
        <w:ind w:hanging="992"/>
        <w:jc w:val="center"/>
        <w:rPr>
          <w:b/>
          <w:sz w:val="14"/>
          <w:szCs w:val="14"/>
          <w:lang w:eastAsia="en-US"/>
        </w:rPr>
      </w:pPr>
      <w:r w:rsidRPr="005941B3">
        <w:rPr>
          <w:b/>
          <w:sz w:val="16"/>
          <w:szCs w:val="16"/>
          <w:lang w:eastAsia="en-US"/>
        </w:rPr>
        <w:t xml:space="preserve">        </w:t>
      </w:r>
      <w:r w:rsidRPr="005941B3">
        <w:rPr>
          <w:b/>
          <w:sz w:val="14"/>
          <w:szCs w:val="14"/>
          <w:lang w:eastAsia="en-US"/>
        </w:rPr>
        <w:t xml:space="preserve">386231, РИ, г. Карабулак, ул. </w:t>
      </w:r>
      <w:proofErr w:type="spellStart"/>
      <w:r w:rsidRPr="005941B3">
        <w:rPr>
          <w:b/>
          <w:sz w:val="14"/>
          <w:szCs w:val="14"/>
          <w:lang w:eastAsia="en-US"/>
        </w:rPr>
        <w:t>Джабагиева</w:t>
      </w:r>
      <w:proofErr w:type="spellEnd"/>
      <w:r w:rsidRPr="005941B3">
        <w:rPr>
          <w:b/>
          <w:sz w:val="14"/>
          <w:szCs w:val="14"/>
          <w:lang w:eastAsia="en-US"/>
        </w:rPr>
        <w:t>, 142, Здание городского Совета, тел</w:t>
      </w:r>
      <w:proofErr w:type="gramStart"/>
      <w:r w:rsidRPr="005941B3">
        <w:rPr>
          <w:b/>
          <w:sz w:val="14"/>
          <w:szCs w:val="14"/>
          <w:lang w:eastAsia="en-US"/>
        </w:rPr>
        <w:t>.(</w:t>
      </w:r>
      <w:proofErr w:type="gramEnd"/>
      <w:r w:rsidRPr="005941B3">
        <w:rPr>
          <w:b/>
          <w:sz w:val="14"/>
          <w:szCs w:val="14"/>
          <w:lang w:eastAsia="en-US"/>
        </w:rPr>
        <w:t>ф):88734 44-48-47,</w:t>
      </w:r>
      <w:r w:rsidRPr="005941B3">
        <w:rPr>
          <w:b/>
          <w:i/>
          <w:sz w:val="14"/>
          <w:szCs w:val="14"/>
          <w:lang w:eastAsia="en-US"/>
        </w:rPr>
        <w:t xml:space="preserve"> </w:t>
      </w:r>
      <w:r w:rsidRPr="005941B3">
        <w:rPr>
          <w:b/>
          <w:i/>
          <w:sz w:val="14"/>
          <w:szCs w:val="14"/>
          <w:lang w:val="en-US" w:eastAsia="en-US"/>
        </w:rPr>
        <w:t>e</w:t>
      </w:r>
      <w:r w:rsidRPr="005941B3">
        <w:rPr>
          <w:b/>
          <w:i/>
          <w:sz w:val="14"/>
          <w:szCs w:val="14"/>
          <w:lang w:eastAsia="en-US"/>
        </w:rPr>
        <w:t>-</w:t>
      </w:r>
      <w:r w:rsidRPr="005941B3">
        <w:rPr>
          <w:b/>
          <w:i/>
          <w:sz w:val="14"/>
          <w:szCs w:val="14"/>
          <w:lang w:val="en-US" w:eastAsia="en-US"/>
        </w:rPr>
        <w:t>mail</w:t>
      </w:r>
      <w:r w:rsidRPr="005941B3">
        <w:rPr>
          <w:b/>
          <w:i/>
          <w:sz w:val="14"/>
          <w:szCs w:val="14"/>
          <w:lang w:eastAsia="en-US"/>
        </w:rPr>
        <w:t xml:space="preserve">: </w:t>
      </w:r>
      <w:proofErr w:type="spellStart"/>
      <w:r w:rsidRPr="005941B3">
        <w:rPr>
          <w:b/>
          <w:i/>
          <w:sz w:val="14"/>
          <w:szCs w:val="14"/>
          <w:lang w:val="en-US" w:eastAsia="en-US"/>
        </w:rPr>
        <w:t>gorsovet</w:t>
      </w:r>
      <w:proofErr w:type="spellEnd"/>
      <w:r w:rsidRPr="005941B3">
        <w:rPr>
          <w:b/>
          <w:i/>
          <w:sz w:val="14"/>
          <w:szCs w:val="14"/>
          <w:lang w:eastAsia="en-US"/>
        </w:rPr>
        <w:t>-06@</w:t>
      </w:r>
      <w:r w:rsidRPr="005941B3">
        <w:rPr>
          <w:b/>
          <w:i/>
          <w:sz w:val="14"/>
          <w:szCs w:val="14"/>
          <w:lang w:val="en-US" w:eastAsia="en-US"/>
        </w:rPr>
        <w:t>mail</w:t>
      </w:r>
      <w:r w:rsidRPr="005941B3">
        <w:rPr>
          <w:b/>
          <w:i/>
          <w:sz w:val="14"/>
          <w:szCs w:val="14"/>
          <w:lang w:eastAsia="en-US"/>
        </w:rPr>
        <w:t>.</w:t>
      </w:r>
      <w:proofErr w:type="spellStart"/>
      <w:r w:rsidRPr="005941B3">
        <w:rPr>
          <w:b/>
          <w:i/>
          <w:sz w:val="14"/>
          <w:szCs w:val="14"/>
          <w:lang w:val="en-US" w:eastAsia="en-US"/>
        </w:rPr>
        <w:t>ru</w:t>
      </w:r>
      <w:proofErr w:type="spellEnd"/>
    </w:p>
    <w:p w:rsidR="00690FEE" w:rsidRPr="005941B3" w:rsidRDefault="00690FEE" w:rsidP="00690FEE">
      <w:pPr>
        <w:spacing w:line="240" w:lineRule="atLeast"/>
        <w:ind w:hanging="900"/>
        <w:jc w:val="center"/>
        <w:rPr>
          <w:b/>
          <w:sz w:val="22"/>
          <w:szCs w:val="22"/>
          <w:lang w:eastAsia="en-US"/>
        </w:rPr>
      </w:pPr>
    </w:p>
    <w:p w:rsidR="00690FEE" w:rsidRDefault="00690FEE" w:rsidP="00690FEE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5941B3">
        <w:rPr>
          <w:b/>
          <w:bCs/>
          <w:sz w:val="24"/>
          <w:szCs w:val="24"/>
        </w:rPr>
        <w:t xml:space="preserve">                                                     </w:t>
      </w:r>
    </w:p>
    <w:p w:rsidR="00690FEE" w:rsidRPr="005941B3" w:rsidRDefault="00690FEE" w:rsidP="00690FEE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Pr="005941B3">
        <w:rPr>
          <w:b/>
          <w:bCs/>
          <w:sz w:val="24"/>
          <w:szCs w:val="24"/>
        </w:rPr>
        <w:t>РЕШЕНИЕ</w:t>
      </w:r>
    </w:p>
    <w:p w:rsidR="00690FEE" w:rsidRPr="005941B3" w:rsidRDefault="00690FEE" w:rsidP="00690FE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690FEE" w:rsidRDefault="00690FEE" w:rsidP="00690FE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941B3">
        <w:rPr>
          <w:rFonts w:ascii="Arial" w:hAnsi="Arial" w:cs="Arial"/>
          <w:b/>
          <w:sz w:val="24"/>
          <w:szCs w:val="24"/>
        </w:rPr>
        <w:t xml:space="preserve">    №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941B3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-4   </w:t>
      </w:r>
      <w:r w:rsidRPr="005941B3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5941B3">
        <w:rPr>
          <w:rFonts w:ascii="Arial" w:hAnsi="Arial" w:cs="Arial"/>
          <w:b/>
          <w:sz w:val="24"/>
          <w:szCs w:val="24"/>
        </w:rPr>
        <w:t xml:space="preserve">  "</w:t>
      </w:r>
      <w:r>
        <w:rPr>
          <w:rFonts w:ascii="Arial" w:hAnsi="Arial" w:cs="Arial"/>
          <w:b/>
          <w:sz w:val="24"/>
          <w:szCs w:val="24"/>
          <w:u w:val="single"/>
        </w:rPr>
        <w:t xml:space="preserve">    28  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5941B3">
        <w:rPr>
          <w:rFonts w:ascii="Arial" w:hAnsi="Arial" w:cs="Arial"/>
          <w:b/>
          <w:sz w:val="24"/>
          <w:szCs w:val="24"/>
        </w:rPr>
        <w:t xml:space="preserve">" 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декабря</w:t>
      </w:r>
      <w:r w:rsidRPr="005941B3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Pr="005941B3">
        <w:rPr>
          <w:rFonts w:ascii="Arial" w:hAnsi="Arial" w:cs="Arial"/>
          <w:b/>
          <w:sz w:val="24"/>
          <w:szCs w:val="24"/>
        </w:rPr>
        <w:t xml:space="preserve"> 2021 г.</w:t>
      </w:r>
    </w:p>
    <w:p w:rsidR="00690FEE" w:rsidRPr="005941B3" w:rsidRDefault="00690FEE" w:rsidP="00690FE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autoSpaceDE w:val="0"/>
        <w:autoSpaceDN w:val="0"/>
        <w:adjustRightInd w:val="0"/>
        <w:spacing w:before="108" w:after="108"/>
        <w:ind w:right="4251"/>
        <w:jc w:val="both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 w:rsidRPr="00C44C90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"Об удовлетворении протест</w:t>
      </w: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ов прокурора на решения городского Совета депутатов муниципального образования </w:t>
      </w:r>
      <w:r w:rsidRPr="00C44C90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Городской округ город Карабулак</w:t>
      </w:r>
      <w:r w:rsidRPr="00C44C90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</w:t>
      </w:r>
    </w:p>
    <w:p w:rsidR="00690FEE" w:rsidRPr="00C44C90" w:rsidRDefault="00690FEE" w:rsidP="00690FEE">
      <w:pPr>
        <w:autoSpaceDE w:val="0"/>
        <w:autoSpaceDN w:val="0"/>
        <w:adjustRightInd w:val="0"/>
        <w:spacing w:before="108" w:after="108"/>
        <w:ind w:right="4251"/>
        <w:jc w:val="both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690FEE" w:rsidRPr="00C44C90" w:rsidRDefault="00690FEE" w:rsidP="00690FE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90FEE" w:rsidRPr="00C44C90" w:rsidRDefault="00690FEE" w:rsidP="00690FE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4C90">
        <w:rPr>
          <w:rFonts w:ascii="Arial" w:eastAsiaTheme="minorHAnsi" w:hAnsi="Arial" w:cs="Arial"/>
          <w:sz w:val="24"/>
          <w:szCs w:val="24"/>
          <w:lang w:eastAsia="en-US"/>
        </w:rPr>
        <w:t>Рассмотрев протесты прокурора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города Карабулак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на решения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Совета депутатов муниципального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Pr="00AE1EF3">
        <w:rPr>
          <w:rFonts w:ascii="Arial" w:eastAsiaTheme="minorHAnsi" w:hAnsi="Arial" w:cs="Arial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AE1EF3">
        <w:rPr>
          <w:rFonts w:ascii="Arial" w:eastAsiaTheme="minorHAnsi" w:hAnsi="Arial" w:cs="Arial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hyperlink r:id="rId6" w:history="1"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от 9 апреля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20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10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года N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12/4-1</w:t>
        </w:r>
      </w:hyperlink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"Об утверждении Положения "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муниципальной службе в муниципальном образовании 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>"</w:t>
      </w:r>
      <w:proofErr w:type="gramStart"/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7" w:history="1"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от 2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6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февраля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20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15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года N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2/3-2</w:t>
        </w:r>
      </w:hyperlink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E1EF3">
        <w:rPr>
          <w:rFonts w:ascii="Arial" w:eastAsiaTheme="minorHAnsi" w:hAnsi="Arial" w:cs="Arial"/>
          <w:sz w:val="24"/>
          <w:szCs w:val="24"/>
          <w:lang w:eastAsia="en-US"/>
        </w:rPr>
        <w:t>"Об утверждении Положения о представлении гражданами, претендующими на замещение должностей муниципальной службы в муниципальном образовании "</w:t>
      </w:r>
      <w:proofErr w:type="gramStart"/>
      <w:r w:rsidRPr="00AE1EF3"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"Городской округ город Карабулак", сведений о доходах, расходах, об имуществе и обязательствах имущественного характера"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 </w:t>
      </w:r>
      <w:hyperlink r:id="rId8" w:history="1"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от 2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6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февраля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20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15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года N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2/4-2</w:t>
        </w:r>
      </w:hyperlink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E1EF3">
        <w:rPr>
          <w:rFonts w:ascii="Arial" w:eastAsiaTheme="minorHAnsi" w:hAnsi="Arial" w:cs="Arial"/>
          <w:sz w:val="24"/>
          <w:szCs w:val="24"/>
          <w:lang w:eastAsia="en-US"/>
        </w:rPr>
        <w:t>"Об утверждении Положения о представлении гражданами, претендующими на замещение муниципальных должностей в муниципальном образовании "Городской округ</w:t>
      </w:r>
      <w:proofErr w:type="gramEnd"/>
      <w:r w:rsidRPr="00AE1EF3">
        <w:rPr>
          <w:rFonts w:ascii="Arial" w:eastAsiaTheme="minorHAnsi" w:hAnsi="Arial" w:cs="Arial"/>
          <w:sz w:val="24"/>
          <w:szCs w:val="24"/>
          <w:lang w:eastAsia="en-US"/>
        </w:rPr>
        <w:t xml:space="preserve"> город Карабулак",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"Городской округ город Карабулак", сведений о доходах, расходах, об имуществе и обязательствах имущественного характера"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Совет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депутатов муниципального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>" решил:</w:t>
      </w:r>
    </w:p>
    <w:p w:rsidR="00690FEE" w:rsidRDefault="00690FEE" w:rsidP="00690FE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44C9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 Удовлетворить протесты прокурора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города Карабулак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на решения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Совета депутатов муниципального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Pr="00AE1EF3">
        <w:rPr>
          <w:rFonts w:ascii="Arial" w:eastAsiaTheme="minorHAnsi" w:hAnsi="Arial" w:cs="Arial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AE1EF3">
        <w:rPr>
          <w:rFonts w:ascii="Arial" w:eastAsiaTheme="minorHAnsi" w:hAnsi="Arial" w:cs="Arial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  <w:hyperlink r:id="rId9" w:history="1"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от 9 апреля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20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10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года N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12/4-1</w:t>
        </w:r>
      </w:hyperlink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"Об утверждении Положения "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муниципальной службе в муниципальном образовании 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>"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C44C90">
        <w:rPr>
          <w:rFonts w:ascii="Arial" w:eastAsiaTheme="minorHAnsi" w:hAnsi="Arial" w:cs="Arial"/>
          <w:sz w:val="24"/>
          <w:szCs w:val="24"/>
          <w:lang w:eastAsia="en-US"/>
        </w:rPr>
        <w:t>"</w:t>
      </w:r>
      <w:proofErr w:type="gramStart"/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0" w:history="1"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от 2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6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февраля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20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15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года N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2/3-2</w:t>
        </w:r>
      </w:hyperlink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E1EF3">
        <w:rPr>
          <w:rFonts w:ascii="Arial" w:eastAsiaTheme="minorHAnsi" w:hAnsi="Arial" w:cs="Arial"/>
          <w:sz w:val="24"/>
          <w:szCs w:val="24"/>
          <w:lang w:eastAsia="en-US"/>
        </w:rPr>
        <w:t>"Об утверждении Положения о представлении гражданами, претендующими на замещение должностей муниципальной службы в муниципальном образовании "</w:t>
      </w:r>
      <w:proofErr w:type="gramStart"/>
      <w:r w:rsidRPr="00AE1EF3"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"Городской округ город Карабулак", сведений о доходах, расходах, об имуществе и обязательствах имущественного характера"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 </w:t>
      </w:r>
      <w:hyperlink r:id="rId11" w:history="1"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от 2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6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февраля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20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15</w:t>
        </w:r>
        <w:r w:rsidRPr="00C44C90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 xml:space="preserve"> года N </w:t>
        </w:r>
        <w:r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2/4-2</w:t>
        </w:r>
      </w:hyperlink>
      <w:r w:rsidRPr="00C44C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E1EF3">
        <w:rPr>
          <w:rFonts w:ascii="Arial" w:eastAsiaTheme="minorHAnsi" w:hAnsi="Arial" w:cs="Arial"/>
          <w:sz w:val="24"/>
          <w:szCs w:val="24"/>
          <w:lang w:eastAsia="en-US"/>
        </w:rPr>
        <w:t>"Об утверждении Положения о представлении гражданами, претендующими на замещение муниципальных должностей в муниципальном образовании "Городской округ</w:t>
      </w:r>
      <w:proofErr w:type="gramEnd"/>
      <w:r w:rsidRPr="00AE1EF3">
        <w:rPr>
          <w:rFonts w:ascii="Arial" w:eastAsiaTheme="minorHAnsi" w:hAnsi="Arial" w:cs="Arial"/>
          <w:sz w:val="24"/>
          <w:szCs w:val="24"/>
          <w:lang w:eastAsia="en-US"/>
        </w:rPr>
        <w:t xml:space="preserve"> город Карабулак",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"Городской округ город Карабулак", сведений о доходах, расходах, об имуществе и обязательствах имущественного характера"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690FEE" w:rsidRPr="002E103F" w:rsidRDefault="00690FEE" w:rsidP="00690FE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E103F"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со дня его подписания.</w:t>
      </w:r>
    </w:p>
    <w:p w:rsidR="00690FEE" w:rsidRPr="002E103F" w:rsidRDefault="00690FEE" w:rsidP="00690FE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90FEE" w:rsidRPr="002E103F" w:rsidRDefault="00690FEE" w:rsidP="00690FE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Pr="005941B3" w:rsidRDefault="00690FEE" w:rsidP="00690FEE">
      <w:pPr>
        <w:rPr>
          <w:rFonts w:ascii="Arial" w:hAnsi="Arial" w:cs="Arial"/>
          <w:sz w:val="24"/>
          <w:szCs w:val="24"/>
        </w:rPr>
      </w:pPr>
      <w:r w:rsidRPr="005941B3">
        <w:rPr>
          <w:rFonts w:ascii="Arial" w:hAnsi="Arial" w:cs="Arial"/>
          <w:sz w:val="24"/>
          <w:szCs w:val="24"/>
        </w:rPr>
        <w:t xml:space="preserve">Председатель городского Совета                                  </w:t>
      </w:r>
    </w:p>
    <w:p w:rsidR="00690FEE" w:rsidRPr="005941B3" w:rsidRDefault="00690FEE" w:rsidP="00690FEE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5941B3">
        <w:rPr>
          <w:rFonts w:ascii="Arial" w:hAnsi="Arial" w:cs="Arial"/>
          <w:sz w:val="24"/>
          <w:szCs w:val="24"/>
        </w:rPr>
        <w:t>депутатов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5941B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690FEE" w:rsidRPr="005941B3" w:rsidRDefault="00690FEE" w:rsidP="00690FE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"Городской округ город Карабулак"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941B3">
        <w:rPr>
          <w:rFonts w:ascii="Arial" w:eastAsia="Calibri" w:hAnsi="Arial" w:cs="Arial"/>
          <w:sz w:val="24"/>
          <w:szCs w:val="24"/>
          <w:lang w:eastAsia="en-US"/>
        </w:rPr>
        <w:t xml:space="preserve">М.А.  </w:t>
      </w:r>
      <w:proofErr w:type="spellStart"/>
      <w:r w:rsidRPr="005941B3">
        <w:rPr>
          <w:rFonts w:ascii="Arial" w:eastAsia="Calibri" w:hAnsi="Arial" w:cs="Arial"/>
          <w:sz w:val="24"/>
          <w:szCs w:val="24"/>
          <w:lang w:eastAsia="en-US"/>
        </w:rPr>
        <w:t>Мартазанов</w:t>
      </w:r>
      <w:proofErr w:type="spellEnd"/>
      <w:r w:rsidRPr="005941B3">
        <w:rPr>
          <w:rFonts w:ascii="Arial" w:hAnsi="Arial" w:cs="Arial"/>
          <w:sz w:val="24"/>
          <w:szCs w:val="24"/>
        </w:rPr>
        <w:t xml:space="preserve"> </w:t>
      </w: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90FEE" w:rsidRDefault="00690FEE" w:rsidP="00690FE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FF1315" w:rsidRDefault="00FF1315">
      <w:bookmarkStart w:id="0" w:name="_GoBack"/>
      <w:bookmarkEnd w:id="0"/>
    </w:p>
    <w:sectPr w:rsidR="00FF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77"/>
    <w:rsid w:val="00690FEE"/>
    <w:rsid w:val="00BD1077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5427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654278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651731.0" TargetMode="External"/><Relationship Id="rId11" Type="http://schemas.openxmlformats.org/officeDocument/2006/relationships/hyperlink" Target="garantF1://9654278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96542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517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2022-01-10T06:46:00Z</dcterms:created>
  <dcterms:modified xsi:type="dcterms:W3CDTF">2022-01-10T06:46:00Z</dcterms:modified>
</cp:coreProperties>
</file>