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Pr="005941B3" w:rsidRDefault="007F4F15" w:rsidP="007F4F15">
      <w:pPr>
        <w:rPr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2F22F8" wp14:editId="645D4E1F">
            <wp:simplePos x="0" y="0"/>
            <wp:positionH relativeFrom="margin">
              <wp:posOffset>2714625</wp:posOffset>
            </wp:positionH>
            <wp:positionV relativeFrom="paragraph">
              <wp:posOffset>-354965</wp:posOffset>
            </wp:positionV>
            <wp:extent cx="594995" cy="741680"/>
            <wp:effectExtent l="0" t="0" r="0" b="1270"/>
            <wp:wrapNone/>
            <wp:docPr id="7" name="Рисунок 7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lang w:eastAsia="en-US"/>
        </w:rPr>
        <w:t xml:space="preserve">                            </w:t>
      </w:r>
      <w:r w:rsidRPr="005941B3">
        <w:rPr>
          <w:b/>
          <w:sz w:val="22"/>
          <w:szCs w:val="22"/>
          <w:lang w:eastAsia="en-US"/>
        </w:rPr>
        <w:t xml:space="preserve"> Г</w:t>
      </w:r>
      <w:proofErr w:type="gramStart"/>
      <w:r w:rsidRPr="005941B3">
        <w:rPr>
          <w:b/>
          <w:sz w:val="22"/>
          <w:szCs w:val="22"/>
          <w:lang w:val="en-US" w:eastAsia="en-US"/>
        </w:rPr>
        <w:t>I</w:t>
      </w:r>
      <w:proofErr w:type="gramEnd"/>
      <w:r w:rsidRPr="005941B3">
        <w:rPr>
          <w:b/>
          <w:sz w:val="22"/>
          <w:szCs w:val="22"/>
          <w:lang w:eastAsia="en-US"/>
        </w:rPr>
        <w:t>АЛГ</w:t>
      </w:r>
      <w:r w:rsidRPr="005941B3">
        <w:rPr>
          <w:b/>
          <w:sz w:val="22"/>
          <w:szCs w:val="22"/>
          <w:lang w:val="en-US" w:eastAsia="en-US"/>
        </w:rPr>
        <w:t>I</w:t>
      </w:r>
      <w:r w:rsidRPr="005941B3">
        <w:rPr>
          <w:b/>
          <w:sz w:val="22"/>
          <w:szCs w:val="22"/>
          <w:lang w:eastAsia="en-US"/>
        </w:rPr>
        <w:t xml:space="preserve">АЙ                  </w:t>
      </w:r>
      <w:r w:rsidRPr="005941B3">
        <w:rPr>
          <w:b/>
          <w:sz w:val="22"/>
          <w:szCs w:val="22"/>
          <w:lang w:eastAsia="en-US"/>
        </w:rPr>
        <w:tab/>
        <w:t xml:space="preserve">                                        РЕСПУБЛИКА</w:t>
      </w:r>
    </w:p>
    <w:p w:rsidR="007F4F15" w:rsidRPr="005941B3" w:rsidRDefault="007F4F15" w:rsidP="007F4F15">
      <w:pPr>
        <w:spacing w:line="240" w:lineRule="atLeast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 xml:space="preserve">                             РЕСПУБЛИКА                                                  </w:t>
      </w:r>
      <w:r>
        <w:rPr>
          <w:b/>
          <w:sz w:val="22"/>
          <w:szCs w:val="22"/>
          <w:lang w:eastAsia="en-US"/>
        </w:rPr>
        <w:t xml:space="preserve">          </w:t>
      </w:r>
      <w:r w:rsidRPr="005941B3">
        <w:rPr>
          <w:b/>
          <w:sz w:val="22"/>
          <w:szCs w:val="22"/>
          <w:lang w:eastAsia="en-US"/>
        </w:rPr>
        <w:t>ИНГУШЕТИЯ</w:t>
      </w:r>
    </w:p>
    <w:p w:rsidR="007F4F15" w:rsidRPr="005941B3" w:rsidRDefault="007F4F15" w:rsidP="007F4F15">
      <w:pPr>
        <w:spacing w:line="240" w:lineRule="atLeast"/>
        <w:jc w:val="center"/>
        <w:rPr>
          <w:b/>
          <w:bCs/>
          <w:kern w:val="32"/>
          <w:sz w:val="22"/>
          <w:szCs w:val="22"/>
          <w:lang w:eastAsia="en-US"/>
        </w:rPr>
      </w:pPr>
    </w:p>
    <w:p w:rsidR="007F4F15" w:rsidRPr="005941B3" w:rsidRDefault="007F4F15" w:rsidP="007F4F15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7F4F15" w:rsidRPr="005941B3" w:rsidRDefault="007F4F15" w:rsidP="007F4F15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7F4F15" w:rsidRPr="005941B3" w:rsidRDefault="007F4F15" w:rsidP="007F4F15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>ЭЛДАРХА Г</w:t>
      </w:r>
      <w:proofErr w:type="gramStart"/>
      <w:r w:rsidRPr="005941B3">
        <w:rPr>
          <w:b/>
          <w:sz w:val="22"/>
          <w:szCs w:val="22"/>
          <w:lang w:val="en-US" w:eastAsia="x-none"/>
        </w:rPr>
        <w:t>I</w:t>
      </w:r>
      <w:proofErr w:type="gramEnd"/>
      <w:r w:rsidRPr="005941B3">
        <w:rPr>
          <w:b/>
          <w:sz w:val="22"/>
          <w:szCs w:val="22"/>
          <w:lang w:eastAsia="en-US"/>
        </w:rPr>
        <w:t>АЛА СОВЕТ</w:t>
      </w:r>
    </w:p>
    <w:p w:rsidR="007F4F15" w:rsidRPr="005941B3" w:rsidRDefault="007F4F15" w:rsidP="007F4F15">
      <w:pPr>
        <w:spacing w:line="240" w:lineRule="atLeast"/>
        <w:rPr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8AE6C8" wp14:editId="6DC47998">
                <wp:simplePos x="0" y="0"/>
                <wp:positionH relativeFrom="column">
                  <wp:posOffset>-212725</wp:posOffset>
                </wp:positionH>
                <wp:positionV relativeFrom="paragraph">
                  <wp:posOffset>73660</wp:posOffset>
                </wp:positionV>
                <wp:extent cx="6365240" cy="0"/>
                <wp:effectExtent l="0" t="19050" r="546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75pt,5.8pt" to="484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P0dQDHbAAAACQEAAA8AAABkcnMvZG93bnJldi54bWxMj8FOwzAM&#10;hu9IvEPkSdy2dJRVXWk6TUw8AIUDx6wxbbXEqZJsKzw9RhzgaP+ffn+ud7Oz4oIhjp4UrFcZCKTO&#10;m5F6BW+vz8sSREyajLaeUMEnRtg1tze1roy/0gte2tQLLqFYaQVDSlMlZewGdDqu/ITE2YcPTice&#10;Qy9N0Fcud1beZ1khnR6JLwx6wqcBu1N7dgpan9nDvM9t+1U+vB98V05hE5W6W8z7RxAJ5/QHw48+&#10;q0PDTkd/JhOFVbDM8w2jHKwLEAxsi3IL4vi7kE0t/3/QfAMAAP//AwBQSwECLQAUAAYACAAAACEA&#10;toM4kv4AAADhAQAAEwAAAAAAAAAAAAAAAAAAAAAAW0NvbnRlbnRfVHlwZXNdLnhtbFBLAQItABQA&#10;BgAIAAAAIQA4/SH/1gAAAJQBAAALAAAAAAAAAAAAAAAAAC8BAABfcmVscy8ucmVsc1BLAQItABQA&#10;BgAIAAAAIQDzNysbWAIAAGoEAAAOAAAAAAAAAAAAAAAAAC4CAABkcnMvZTJvRG9jLnhtbFBLAQIt&#10;ABQABgAIAAAAIQD9HUAx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F4F15" w:rsidRPr="005941B3" w:rsidRDefault="007F4F15" w:rsidP="007F4F15">
      <w:pPr>
        <w:ind w:hanging="992"/>
        <w:jc w:val="center"/>
        <w:rPr>
          <w:b/>
          <w:sz w:val="14"/>
          <w:szCs w:val="14"/>
          <w:lang w:eastAsia="en-US"/>
        </w:rPr>
      </w:pPr>
      <w:r w:rsidRPr="005941B3">
        <w:rPr>
          <w:b/>
          <w:sz w:val="16"/>
          <w:szCs w:val="16"/>
          <w:lang w:eastAsia="en-US"/>
        </w:rPr>
        <w:t xml:space="preserve">        </w:t>
      </w:r>
      <w:r w:rsidRPr="005941B3">
        <w:rPr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5941B3">
        <w:rPr>
          <w:b/>
          <w:sz w:val="14"/>
          <w:szCs w:val="14"/>
          <w:lang w:eastAsia="en-US"/>
        </w:rPr>
        <w:t>Джабагиева</w:t>
      </w:r>
      <w:proofErr w:type="spellEnd"/>
      <w:r w:rsidRPr="005941B3">
        <w:rPr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5941B3">
        <w:rPr>
          <w:b/>
          <w:sz w:val="14"/>
          <w:szCs w:val="14"/>
          <w:lang w:eastAsia="en-US"/>
        </w:rPr>
        <w:t>.(</w:t>
      </w:r>
      <w:proofErr w:type="gramEnd"/>
      <w:r w:rsidRPr="005941B3">
        <w:rPr>
          <w:b/>
          <w:sz w:val="14"/>
          <w:szCs w:val="14"/>
          <w:lang w:eastAsia="en-US"/>
        </w:rPr>
        <w:t>ф):88734 44-48-47,</w:t>
      </w:r>
      <w:r w:rsidRPr="005941B3">
        <w:rPr>
          <w:b/>
          <w:i/>
          <w:sz w:val="14"/>
          <w:szCs w:val="14"/>
          <w:lang w:eastAsia="en-US"/>
        </w:rPr>
        <w:t xml:space="preserve"> </w:t>
      </w:r>
      <w:r w:rsidRPr="005941B3">
        <w:rPr>
          <w:b/>
          <w:i/>
          <w:sz w:val="14"/>
          <w:szCs w:val="14"/>
          <w:lang w:val="en-US" w:eastAsia="en-US"/>
        </w:rPr>
        <w:t>e</w:t>
      </w:r>
      <w:r w:rsidRPr="005941B3">
        <w:rPr>
          <w:b/>
          <w:i/>
          <w:sz w:val="14"/>
          <w:szCs w:val="14"/>
          <w:lang w:eastAsia="en-US"/>
        </w:rPr>
        <w:t>-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 xml:space="preserve">: 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gorsovet</w:t>
      </w:r>
      <w:proofErr w:type="spellEnd"/>
      <w:r w:rsidRPr="005941B3">
        <w:rPr>
          <w:b/>
          <w:i/>
          <w:sz w:val="14"/>
          <w:szCs w:val="14"/>
          <w:lang w:eastAsia="en-US"/>
        </w:rPr>
        <w:t>-06@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>.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ru</w:t>
      </w:r>
      <w:proofErr w:type="spellEnd"/>
    </w:p>
    <w:p w:rsidR="007F4F15" w:rsidRPr="005941B3" w:rsidRDefault="007F4F15" w:rsidP="007F4F15">
      <w:pPr>
        <w:spacing w:line="240" w:lineRule="atLeast"/>
        <w:ind w:hanging="900"/>
        <w:jc w:val="center"/>
        <w:rPr>
          <w:b/>
          <w:sz w:val="22"/>
          <w:szCs w:val="22"/>
          <w:lang w:eastAsia="en-US"/>
        </w:rPr>
      </w:pPr>
    </w:p>
    <w:p w:rsidR="007F4F15" w:rsidRDefault="007F4F15" w:rsidP="007F4F15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5941B3">
        <w:rPr>
          <w:b/>
          <w:bCs/>
          <w:sz w:val="24"/>
          <w:szCs w:val="24"/>
        </w:rPr>
        <w:t xml:space="preserve">                                               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5941B3">
        <w:rPr>
          <w:b/>
          <w:bCs/>
          <w:sz w:val="24"/>
          <w:szCs w:val="24"/>
        </w:rPr>
        <w:t>РЕШЕНИЕ</w:t>
      </w:r>
    </w:p>
    <w:p w:rsidR="007F4F15" w:rsidRPr="005941B3" w:rsidRDefault="007F4F15" w:rsidP="007F4F15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7F4F15" w:rsidRDefault="007F4F15" w:rsidP="007F4F1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41B3">
        <w:rPr>
          <w:rFonts w:ascii="Arial" w:hAnsi="Arial" w:cs="Arial"/>
          <w:b/>
          <w:sz w:val="24"/>
          <w:szCs w:val="24"/>
        </w:rPr>
        <w:t xml:space="preserve">    №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941B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-4   </w:t>
      </w:r>
      <w:r w:rsidRPr="005941B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941B3">
        <w:rPr>
          <w:rFonts w:ascii="Arial" w:hAnsi="Arial" w:cs="Arial"/>
          <w:b/>
          <w:sz w:val="24"/>
          <w:szCs w:val="24"/>
        </w:rPr>
        <w:t xml:space="preserve">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 28 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5941B3">
        <w:rPr>
          <w:rFonts w:ascii="Arial" w:hAnsi="Arial" w:cs="Arial"/>
          <w:b/>
          <w:sz w:val="24"/>
          <w:szCs w:val="24"/>
        </w:rPr>
        <w:t xml:space="preserve">"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декабря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Pr="005941B3">
        <w:rPr>
          <w:rFonts w:ascii="Arial" w:hAnsi="Arial" w:cs="Arial"/>
          <w:b/>
          <w:sz w:val="24"/>
          <w:szCs w:val="24"/>
        </w:rPr>
        <w:t xml:space="preserve"> 2021 г.</w:t>
      </w:r>
    </w:p>
    <w:p w:rsidR="007F4F15" w:rsidRPr="005941B3" w:rsidRDefault="007F4F15" w:rsidP="007F4F1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F4F15" w:rsidRPr="005941B3" w:rsidRDefault="007F4F15" w:rsidP="007F4F15">
      <w:pPr>
        <w:widowControl w:val="0"/>
        <w:autoSpaceDE w:val="0"/>
        <w:autoSpaceDN w:val="0"/>
        <w:adjustRightInd w:val="0"/>
        <w:ind w:right="3543"/>
        <w:jc w:val="both"/>
        <w:rPr>
          <w:rFonts w:ascii="Arial" w:hAnsi="Arial" w:cs="Arial"/>
          <w:sz w:val="24"/>
          <w:szCs w:val="24"/>
        </w:rPr>
      </w:pPr>
    </w:p>
    <w:p w:rsidR="007F4F15" w:rsidRDefault="007F4F15" w:rsidP="007F4F15">
      <w:pPr>
        <w:autoSpaceDE w:val="0"/>
        <w:autoSpaceDN w:val="0"/>
        <w:adjustRightInd w:val="0"/>
        <w:spacing w:line="240" w:lineRule="atLeast"/>
        <w:ind w:right="4393"/>
        <w:jc w:val="both"/>
        <w:outlineLvl w:val="0"/>
        <w:rPr>
          <w:rFonts w:ascii="Arial" w:hAnsi="Arial"/>
          <w:b/>
          <w:bCs/>
          <w:color w:val="26282F"/>
          <w:sz w:val="24"/>
          <w:szCs w:val="24"/>
          <w:lang w:eastAsia="en-US"/>
        </w:rPr>
      </w:pPr>
      <w:r w:rsidRPr="005941B3">
        <w:rPr>
          <w:rFonts w:ascii="Arial" w:hAnsi="Arial"/>
          <w:b/>
          <w:bCs/>
          <w:color w:val="26282F"/>
          <w:sz w:val="24"/>
          <w:szCs w:val="24"/>
          <w:lang w:eastAsia="en-US"/>
        </w:rPr>
        <w:t xml:space="preserve">О внесении изменений </w:t>
      </w:r>
      <w:r w:rsidRPr="00CF7245">
        <w:rPr>
          <w:rFonts w:ascii="Arial" w:hAnsi="Arial"/>
          <w:b/>
          <w:bCs/>
          <w:color w:val="26282F"/>
          <w:sz w:val="24"/>
          <w:szCs w:val="24"/>
          <w:lang w:eastAsia="en-US"/>
        </w:rPr>
        <w:t xml:space="preserve">в </w:t>
      </w:r>
      <w:hyperlink r:id="rId6" w:history="1">
        <w:r w:rsidRPr="00CF7245">
          <w:rPr>
            <w:rFonts w:ascii="Arial" w:hAnsi="Arial"/>
            <w:b/>
            <w:color w:val="106BBE"/>
            <w:sz w:val="24"/>
            <w:szCs w:val="24"/>
          </w:rPr>
          <w:t>Положение</w:t>
        </w:r>
      </w:hyperlink>
      <w:r w:rsidRPr="00CF7245">
        <w:rPr>
          <w:rFonts w:ascii="Arial" w:hAnsi="Arial"/>
          <w:b/>
          <w:sz w:val="24"/>
          <w:szCs w:val="24"/>
        </w:rPr>
        <w:t xml:space="preserve"> "Об организации похоронного дела на территории муниципального образования "Городской округ город Карабулак", утвержденное </w:t>
      </w:r>
      <w:hyperlink r:id="rId7" w:history="1">
        <w:r w:rsidRPr="00CF7245">
          <w:rPr>
            <w:rFonts w:ascii="Arial" w:hAnsi="Arial"/>
            <w:b/>
            <w:color w:val="106BBE"/>
            <w:sz w:val="24"/>
            <w:szCs w:val="24"/>
          </w:rPr>
          <w:t>решением</w:t>
        </w:r>
      </w:hyperlink>
      <w:r w:rsidRPr="00CF7245">
        <w:rPr>
          <w:rFonts w:ascii="Arial" w:hAnsi="Arial"/>
          <w:b/>
          <w:color w:val="106BBE"/>
          <w:sz w:val="24"/>
          <w:szCs w:val="24"/>
        </w:rPr>
        <w:t xml:space="preserve">  г</w:t>
      </w:r>
      <w:r w:rsidRPr="00CF7245">
        <w:rPr>
          <w:rFonts w:ascii="Arial" w:hAnsi="Arial"/>
          <w:b/>
          <w:sz w:val="24"/>
          <w:szCs w:val="24"/>
        </w:rPr>
        <w:t>ородского Совета депутатов от 06 сентября 2012 года N 11/3-2</w:t>
      </w:r>
      <w:r w:rsidRPr="00CF7245">
        <w:rPr>
          <w:rFonts w:ascii="Arial" w:hAnsi="Arial"/>
          <w:b/>
          <w:bCs/>
          <w:color w:val="26282F"/>
          <w:sz w:val="24"/>
          <w:szCs w:val="24"/>
          <w:lang w:eastAsia="en-US"/>
        </w:rPr>
        <w:t xml:space="preserve"> </w:t>
      </w:r>
    </w:p>
    <w:p w:rsidR="007F4F15" w:rsidRPr="00CF7245" w:rsidRDefault="007F4F15" w:rsidP="007F4F15">
      <w:pPr>
        <w:autoSpaceDE w:val="0"/>
        <w:autoSpaceDN w:val="0"/>
        <w:adjustRightInd w:val="0"/>
        <w:spacing w:line="240" w:lineRule="atLeast"/>
        <w:ind w:right="4251"/>
        <w:jc w:val="both"/>
        <w:outlineLvl w:val="0"/>
        <w:rPr>
          <w:rFonts w:ascii="Arial" w:hAnsi="Arial"/>
          <w:b/>
          <w:bCs/>
          <w:color w:val="26282F"/>
          <w:sz w:val="24"/>
          <w:szCs w:val="24"/>
          <w:lang w:eastAsia="en-US"/>
        </w:rPr>
      </w:pPr>
    </w:p>
    <w:p w:rsidR="007F4F15" w:rsidRPr="005941B3" w:rsidRDefault="007F4F15" w:rsidP="007F4F15">
      <w:pPr>
        <w:widowControl w:val="0"/>
        <w:autoSpaceDE w:val="0"/>
        <w:autoSpaceDN w:val="0"/>
        <w:adjustRightInd w:val="0"/>
        <w:ind w:right="3118"/>
        <w:rPr>
          <w:rFonts w:ascii="Arial" w:hAnsi="Arial"/>
          <w:sz w:val="24"/>
          <w:szCs w:val="24"/>
        </w:rPr>
      </w:pPr>
    </w:p>
    <w:p w:rsidR="007F4F15" w:rsidRPr="005941B3" w:rsidRDefault="007F4F15" w:rsidP="007F4F15">
      <w:pPr>
        <w:jc w:val="both"/>
        <w:rPr>
          <w:rFonts w:ascii="Arial" w:hAnsi="Arial"/>
          <w:sz w:val="24"/>
          <w:szCs w:val="24"/>
        </w:rPr>
      </w:pPr>
      <w:r w:rsidRPr="005941B3">
        <w:rPr>
          <w:rFonts w:ascii="Arial" w:hAnsi="Arial"/>
          <w:sz w:val="24"/>
          <w:szCs w:val="24"/>
        </w:rPr>
        <w:t xml:space="preserve">         </w:t>
      </w:r>
      <w:proofErr w:type="gramStart"/>
      <w:r w:rsidRPr="005941B3">
        <w:rPr>
          <w:rFonts w:ascii="Arial" w:hAnsi="Arial"/>
          <w:sz w:val="24"/>
          <w:szCs w:val="24"/>
        </w:rPr>
        <w:t xml:space="preserve">В соответствии с Федеральными законами: </w:t>
      </w:r>
      <w:r w:rsidRPr="002C7CC8">
        <w:rPr>
          <w:rFonts w:ascii="Arial" w:hAnsi="Arial"/>
          <w:color w:val="0070C0"/>
          <w:sz w:val="24"/>
          <w:szCs w:val="24"/>
        </w:rPr>
        <w:t>от 1 октября 2019 г. N 328-ФЗ</w:t>
      </w:r>
      <w:r>
        <w:rPr>
          <w:rFonts w:ascii="Arial" w:hAnsi="Arial"/>
          <w:color w:val="0070C0"/>
          <w:sz w:val="24"/>
          <w:szCs w:val="24"/>
        </w:rPr>
        <w:t xml:space="preserve"> </w:t>
      </w:r>
      <w:r w:rsidRPr="002C7CC8">
        <w:rPr>
          <w:rFonts w:ascii="Arial" w:hAnsi="Arial"/>
          <w:sz w:val="24"/>
          <w:szCs w:val="24"/>
        </w:rPr>
        <w:t>"О службе в органах принудительного исполнения Российской Федерации и внесении изменений в отдельные законодательные акты Российской Федерации"</w:t>
      </w:r>
      <w:r>
        <w:rPr>
          <w:rFonts w:ascii="Arial" w:hAnsi="Arial"/>
          <w:sz w:val="24"/>
          <w:szCs w:val="24"/>
        </w:rPr>
        <w:t xml:space="preserve">, </w:t>
      </w:r>
      <w:r w:rsidRPr="00A46BF3">
        <w:rPr>
          <w:rFonts w:ascii="Arial" w:hAnsi="Arial"/>
          <w:color w:val="0070C0"/>
          <w:sz w:val="24"/>
          <w:szCs w:val="24"/>
        </w:rPr>
        <w:t>от 06.10.2003 N 131-ФЗ</w:t>
      </w:r>
      <w:r w:rsidRPr="00A46BF3">
        <w:rPr>
          <w:rFonts w:ascii="Arial" w:hAnsi="Arial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Arial" w:hAnsi="Arial"/>
          <w:sz w:val="24"/>
          <w:szCs w:val="24"/>
        </w:rPr>
        <w:t xml:space="preserve">, </w:t>
      </w:r>
      <w:r w:rsidRPr="00A46BF3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от 12.01.1996 N 8-ФЗ </w:t>
      </w:r>
      <w:r w:rsidRPr="00A46BF3">
        <w:rPr>
          <w:rFonts w:ascii="Arial" w:eastAsiaTheme="minorHAnsi" w:hAnsi="Arial" w:cs="Arial"/>
          <w:sz w:val="24"/>
          <w:szCs w:val="24"/>
          <w:lang w:eastAsia="en-US"/>
        </w:rPr>
        <w:t>"О погребении и похоронном деле"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8" w:history="1">
        <w:r w:rsidRPr="005941B3">
          <w:rPr>
            <w:rFonts w:ascii="Arial" w:hAnsi="Arial"/>
            <w:color w:val="106BBE"/>
            <w:sz w:val="24"/>
            <w:szCs w:val="24"/>
          </w:rPr>
          <w:t>Уставом</w:t>
        </w:r>
      </w:hyperlink>
      <w:r w:rsidRPr="005941B3">
        <w:rPr>
          <w:rFonts w:ascii="Arial" w:hAnsi="Arial"/>
          <w:sz w:val="24"/>
          <w:szCs w:val="24"/>
        </w:rPr>
        <w:t xml:space="preserve"> муниципального образования "Город Карабулак"</w:t>
      </w:r>
      <w:r>
        <w:rPr>
          <w:rFonts w:ascii="Arial" w:hAnsi="Arial"/>
          <w:sz w:val="24"/>
          <w:szCs w:val="24"/>
        </w:rPr>
        <w:t>,</w:t>
      </w:r>
      <w:r w:rsidRPr="005941B3">
        <w:rPr>
          <w:rFonts w:ascii="Arial" w:hAnsi="Arial"/>
          <w:sz w:val="24"/>
          <w:szCs w:val="24"/>
        </w:rPr>
        <w:t xml:space="preserve"> городской Совет депутатов муниципального</w:t>
      </w:r>
      <w:proofErr w:type="gramEnd"/>
      <w:r w:rsidRPr="005941B3">
        <w:rPr>
          <w:rFonts w:ascii="Arial" w:hAnsi="Arial"/>
          <w:sz w:val="24"/>
          <w:szCs w:val="24"/>
        </w:rPr>
        <w:t xml:space="preserve"> образования "Городской округ город Карабулак" решил: 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7F4F15" w:rsidRPr="005941B3" w:rsidRDefault="007F4F15" w:rsidP="007F4F1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  <w:r w:rsidRPr="005941B3">
        <w:rPr>
          <w:rFonts w:ascii="Arial" w:hAnsi="Arial"/>
          <w:sz w:val="24"/>
          <w:szCs w:val="24"/>
        </w:rPr>
        <w:t xml:space="preserve">      1. Внести в </w:t>
      </w:r>
      <w:hyperlink r:id="rId9" w:history="1">
        <w:r w:rsidRPr="005941B3">
          <w:rPr>
            <w:rFonts w:ascii="Arial" w:hAnsi="Arial"/>
            <w:color w:val="106BBE"/>
            <w:sz w:val="24"/>
            <w:szCs w:val="24"/>
          </w:rPr>
          <w:t>Положение</w:t>
        </w:r>
      </w:hyperlink>
      <w:r w:rsidRPr="005941B3">
        <w:rPr>
          <w:rFonts w:ascii="Arial" w:hAnsi="Arial"/>
          <w:sz w:val="24"/>
          <w:szCs w:val="24"/>
        </w:rPr>
        <w:t xml:space="preserve"> "Об организации похоронного дела на территории муниципального образования "Городской округ город Карабулак", утвержденное </w:t>
      </w:r>
      <w:hyperlink r:id="rId10" w:history="1">
        <w:r w:rsidRPr="005941B3">
          <w:rPr>
            <w:rFonts w:ascii="Arial" w:hAnsi="Arial"/>
            <w:color w:val="106BBE"/>
            <w:sz w:val="24"/>
            <w:szCs w:val="24"/>
          </w:rPr>
          <w:t>решением</w:t>
        </w:r>
      </w:hyperlink>
      <w:r w:rsidRPr="005941B3">
        <w:rPr>
          <w:rFonts w:ascii="Arial" w:hAnsi="Arial"/>
          <w:color w:val="106BBE"/>
          <w:sz w:val="24"/>
          <w:szCs w:val="24"/>
        </w:rPr>
        <w:t xml:space="preserve">  г</w:t>
      </w:r>
      <w:r w:rsidRPr="005941B3">
        <w:rPr>
          <w:rFonts w:ascii="Arial" w:hAnsi="Arial"/>
          <w:sz w:val="24"/>
          <w:szCs w:val="24"/>
        </w:rPr>
        <w:t>ородского Совета депутатов от 06 сентября 2012 года N 11/3-2 следующие изменения: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/>
          <w:sz w:val="24"/>
          <w:szCs w:val="24"/>
        </w:rPr>
      </w:pPr>
    </w:p>
    <w:p w:rsidR="007F4F15" w:rsidRDefault="007F4F15" w:rsidP="007F4F1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1.1. </w:t>
      </w:r>
      <w:r w:rsidRPr="00434060">
        <w:rPr>
          <w:rFonts w:ascii="Arial" w:hAnsi="Arial"/>
          <w:color w:val="0070C0"/>
          <w:sz w:val="24"/>
          <w:szCs w:val="24"/>
        </w:rPr>
        <w:t>часть 1 дополнить пунктами 1.3</w:t>
      </w:r>
      <w:r>
        <w:rPr>
          <w:rFonts w:ascii="Arial" w:hAnsi="Arial"/>
          <w:color w:val="0070C0"/>
          <w:sz w:val="24"/>
          <w:szCs w:val="24"/>
        </w:rPr>
        <w:t>.</w:t>
      </w:r>
      <w:r w:rsidRPr="00434060">
        <w:rPr>
          <w:rFonts w:ascii="Arial" w:hAnsi="Arial"/>
          <w:color w:val="0070C0"/>
          <w:sz w:val="24"/>
          <w:szCs w:val="24"/>
        </w:rPr>
        <w:t>-1.</w:t>
      </w:r>
      <w:r>
        <w:rPr>
          <w:rFonts w:ascii="Arial" w:hAnsi="Arial"/>
          <w:color w:val="0070C0"/>
          <w:sz w:val="24"/>
          <w:szCs w:val="24"/>
        </w:rPr>
        <w:t>6.</w:t>
      </w:r>
      <w:r w:rsidRPr="00434060"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следующего содержания:</w:t>
      </w:r>
    </w:p>
    <w:p w:rsidR="007F4F15" w:rsidRDefault="007F4F15" w:rsidP="007F4F1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1.3. </w:t>
      </w:r>
      <w:r w:rsidRPr="00326C5D">
        <w:rPr>
          <w:rFonts w:ascii="Arial" w:hAnsi="Arial"/>
          <w:sz w:val="24"/>
          <w:szCs w:val="24"/>
        </w:rPr>
        <w:t xml:space="preserve">Организация похоронного дела в </w:t>
      </w:r>
      <w:r>
        <w:rPr>
          <w:rFonts w:ascii="Arial" w:hAnsi="Arial"/>
          <w:sz w:val="24"/>
          <w:szCs w:val="24"/>
        </w:rPr>
        <w:t xml:space="preserve">муниципальном образовании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</w:t>
      </w:r>
      <w:r w:rsidRPr="00326C5D">
        <w:rPr>
          <w:rFonts w:ascii="Arial" w:hAnsi="Arial"/>
          <w:sz w:val="24"/>
          <w:szCs w:val="24"/>
        </w:rPr>
        <w:t>осуществляется уполномоченным органом местного самоуправления в сфере погребения и похоронного дела.</w:t>
      </w:r>
    </w:p>
    <w:p w:rsidR="007F4F15" w:rsidRDefault="007F4F15" w:rsidP="007F4F1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1.4. </w:t>
      </w:r>
      <w:r w:rsidRPr="00326C5D">
        <w:rPr>
          <w:rFonts w:ascii="Arial" w:hAnsi="Arial"/>
          <w:sz w:val="24"/>
          <w:szCs w:val="24"/>
        </w:rPr>
        <w:t xml:space="preserve">Уполномоченным органом местного самоуправления в сфере погребения и похоронного дела в </w:t>
      </w:r>
      <w:r>
        <w:rPr>
          <w:rFonts w:ascii="Arial" w:hAnsi="Arial"/>
          <w:sz w:val="24"/>
          <w:szCs w:val="24"/>
        </w:rPr>
        <w:t xml:space="preserve">муниципальном образовании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 w:rsidRPr="00326C5D">
        <w:rPr>
          <w:rFonts w:ascii="Arial" w:hAnsi="Arial"/>
          <w:sz w:val="24"/>
          <w:szCs w:val="24"/>
        </w:rPr>
        <w:t xml:space="preserve"> является администрация </w:t>
      </w:r>
      <w:r>
        <w:rPr>
          <w:rFonts w:ascii="Arial" w:hAnsi="Arial"/>
          <w:sz w:val="24"/>
          <w:szCs w:val="24"/>
        </w:rPr>
        <w:t xml:space="preserve">муниципального образования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 w:rsidRPr="00326C5D">
        <w:rPr>
          <w:rFonts w:ascii="Arial" w:hAnsi="Arial"/>
          <w:sz w:val="24"/>
          <w:szCs w:val="24"/>
        </w:rPr>
        <w:t xml:space="preserve"> (далее </w:t>
      </w:r>
      <w:r>
        <w:rPr>
          <w:rFonts w:ascii="Arial" w:hAnsi="Arial"/>
          <w:sz w:val="24"/>
          <w:szCs w:val="24"/>
        </w:rPr>
        <w:t>–</w:t>
      </w:r>
      <w:r w:rsidRPr="00326C5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администрация города Карабулак</w:t>
      </w:r>
      <w:r w:rsidRPr="00326C5D">
        <w:rPr>
          <w:rFonts w:ascii="Arial" w:hAnsi="Arial"/>
          <w:sz w:val="24"/>
          <w:szCs w:val="24"/>
        </w:rPr>
        <w:t xml:space="preserve">). </w:t>
      </w:r>
    </w:p>
    <w:p w:rsidR="007F4F15" w:rsidRPr="00434060" w:rsidRDefault="007F4F15" w:rsidP="007F4F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1.5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Финансовое обеспечение похоронного дела осуществляется за счет средств бюджета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, бюджета </w:t>
      </w:r>
      <w:r>
        <w:rPr>
          <w:rFonts w:ascii="Arial" w:eastAsiaTheme="minorHAnsi" w:hAnsi="Arial" w:cs="Arial"/>
          <w:sz w:val="24"/>
          <w:szCs w:val="24"/>
          <w:lang w:eastAsia="en-US"/>
        </w:rPr>
        <w:t>Республики Ингушетия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законодательными и нормативными актами Российской Федерации, </w:t>
      </w:r>
      <w:r>
        <w:rPr>
          <w:rFonts w:ascii="Arial" w:eastAsiaTheme="minorHAnsi" w:hAnsi="Arial" w:cs="Arial"/>
          <w:sz w:val="24"/>
          <w:szCs w:val="24"/>
          <w:lang w:eastAsia="en-US"/>
        </w:rPr>
        <w:t>Республики Ингушетия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муниципальными правовыми актами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4F15" w:rsidRPr="00434060" w:rsidRDefault="007F4F15" w:rsidP="007F4F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1.6.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 Владение, пользование и распоряжение имуществом, используемым в сфере погребения и похоронного дела, осуществляется в соответствии с законодательством Российской Федерации, законодательством </w:t>
      </w:r>
      <w:r>
        <w:rPr>
          <w:rFonts w:ascii="Arial" w:eastAsiaTheme="minorHAnsi" w:hAnsi="Arial" w:cs="Arial"/>
          <w:sz w:val="24"/>
          <w:szCs w:val="24"/>
          <w:lang w:eastAsia="en-US"/>
        </w:rPr>
        <w:t>Республики Ингушетия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 xml:space="preserve"> и муниципальными правовыми актами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5941B3">
        <w:rPr>
          <w:rFonts w:ascii="Arial" w:hAnsi="Arial"/>
          <w:sz w:val="24"/>
          <w:szCs w:val="24"/>
        </w:rPr>
        <w:t>"</w:t>
      </w:r>
      <w:r w:rsidRPr="0043406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4F15" w:rsidRPr="00326C5D" w:rsidRDefault="007F4F15" w:rsidP="007F4F15">
      <w:pPr>
        <w:jc w:val="both"/>
        <w:rPr>
          <w:rFonts w:ascii="Arial" w:hAnsi="Arial"/>
          <w:sz w:val="24"/>
          <w:szCs w:val="24"/>
        </w:rPr>
      </w:pPr>
    </w:p>
    <w:p w:rsidR="007F4F15" w:rsidRPr="005941B3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      1.2.</w:t>
      </w:r>
      <w:r w:rsidRPr="005941B3">
        <w:rPr>
          <w:rFonts w:ascii="Arial" w:hAnsi="Arial"/>
          <w:b/>
          <w:sz w:val="24"/>
          <w:szCs w:val="24"/>
        </w:rPr>
        <w:t xml:space="preserve"> </w:t>
      </w:r>
      <w:r w:rsidRPr="005941B3">
        <w:rPr>
          <w:rFonts w:ascii="Arial" w:hAnsi="Arial"/>
          <w:sz w:val="24"/>
          <w:szCs w:val="24"/>
        </w:rPr>
        <w:t>в</w:t>
      </w:r>
      <w:r w:rsidRPr="005941B3">
        <w:rPr>
          <w:rFonts w:ascii="Arial" w:hAnsi="Arial"/>
          <w:b/>
          <w:sz w:val="24"/>
          <w:szCs w:val="24"/>
        </w:rPr>
        <w:t xml:space="preserve"> </w:t>
      </w:r>
      <w:hyperlink r:id="rId11" w:history="1">
        <w:r w:rsidRPr="005941B3">
          <w:rPr>
            <w:rFonts w:ascii="Arial" w:eastAsia="Calibri" w:hAnsi="Arial" w:cs="Arial"/>
            <w:color w:val="106BBE"/>
            <w:sz w:val="24"/>
            <w:szCs w:val="24"/>
            <w:lang w:eastAsia="en-US"/>
          </w:rPr>
          <w:t>части 5</w:t>
        </w:r>
      </w:hyperlink>
      <w:r w:rsidRPr="005941B3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5941B3">
        <w:rPr>
          <w:rFonts w:ascii="Arial" w:hAnsi="Arial"/>
          <w:b/>
          <w:sz w:val="24"/>
          <w:szCs w:val="24"/>
        </w:rPr>
        <w:t xml:space="preserve"> </w:t>
      </w:r>
      <w:r w:rsidRPr="005941B3">
        <w:rPr>
          <w:rFonts w:ascii="Arial" w:hAnsi="Arial"/>
          <w:sz w:val="24"/>
          <w:szCs w:val="24"/>
        </w:rPr>
        <w:t xml:space="preserve">     а) </w:t>
      </w:r>
      <w:hyperlink r:id="rId12" w:history="1">
        <w:r w:rsidRPr="005941B3">
          <w:rPr>
            <w:rFonts w:ascii="Arial" w:hAnsi="Arial"/>
            <w:color w:val="0563C1"/>
            <w:sz w:val="24"/>
            <w:szCs w:val="24"/>
          </w:rPr>
          <w:t>наименование</w:t>
        </w:r>
      </w:hyperlink>
      <w:r w:rsidRPr="005941B3">
        <w:rPr>
          <w:rFonts w:ascii="Arial" w:hAnsi="Arial"/>
          <w:sz w:val="24"/>
          <w:szCs w:val="24"/>
        </w:rPr>
        <w:t xml:space="preserve"> после слов "уголовно-исполнительной системы</w:t>
      </w:r>
      <w:proofErr w:type="gramStart"/>
      <w:r w:rsidRPr="005941B3">
        <w:rPr>
          <w:rFonts w:ascii="Arial" w:hAnsi="Arial"/>
          <w:sz w:val="24"/>
          <w:szCs w:val="24"/>
        </w:rPr>
        <w:t>,"</w:t>
      </w:r>
      <w:proofErr w:type="gramEnd"/>
      <w:r w:rsidRPr="005941B3">
        <w:rPr>
          <w:rFonts w:ascii="Arial" w:hAnsi="Arial"/>
          <w:sz w:val="24"/>
          <w:szCs w:val="24"/>
        </w:rPr>
        <w:t xml:space="preserve"> дополнить словами "органов принудительного исполнения Российской Федерации,";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hAnsi="Arial"/>
          <w:sz w:val="24"/>
          <w:szCs w:val="24"/>
        </w:rPr>
        <w:t xml:space="preserve">      б) в</w:t>
      </w:r>
      <w:r w:rsidRPr="005941B3">
        <w:rPr>
          <w:rFonts w:ascii="Arial" w:hAnsi="Arial"/>
          <w:b/>
          <w:sz w:val="24"/>
          <w:szCs w:val="24"/>
        </w:rPr>
        <w:t xml:space="preserve"> </w:t>
      </w:r>
      <w:hyperlink r:id="rId13" w:history="1">
        <w:r w:rsidRPr="005941B3">
          <w:rPr>
            <w:rFonts w:ascii="Arial" w:eastAsia="Calibri" w:hAnsi="Arial" w:cs="Arial"/>
            <w:color w:val="106BBE"/>
            <w:sz w:val="24"/>
            <w:szCs w:val="24"/>
            <w:lang w:eastAsia="en-US"/>
          </w:rPr>
          <w:t>пункте 5.1.</w:t>
        </w:r>
      </w:hyperlink>
      <w:r w:rsidRPr="005941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после слов "уголовно-исполнительной системы" дополнить словами ", сотрудников органов принудительного исполнения Российской Федерации</w:t>
      </w:r>
      <w:proofErr w:type="gramStart"/>
      <w:r w:rsidRPr="005941B3">
        <w:rPr>
          <w:rFonts w:ascii="Arial" w:eastAsia="Calibri" w:hAnsi="Arial" w:cs="Arial"/>
          <w:sz w:val="24"/>
          <w:szCs w:val="24"/>
          <w:lang w:eastAsia="en-US"/>
        </w:rPr>
        <w:t>,"</w:t>
      </w:r>
      <w:proofErr w:type="gramEnd"/>
      <w:r w:rsidRPr="005941B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     в) </w:t>
      </w:r>
      <w:r w:rsidRPr="00755F4B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дополнить </w:t>
      </w:r>
      <w:r w:rsidRPr="002C7CC8">
        <w:rPr>
          <w:rFonts w:ascii="Arial" w:eastAsia="Calibri" w:hAnsi="Arial" w:cs="Arial"/>
          <w:color w:val="0070C0"/>
          <w:sz w:val="24"/>
          <w:szCs w:val="24"/>
          <w:lang w:eastAsia="en-US"/>
        </w:rPr>
        <w:t>пункт</w:t>
      </w:r>
      <w:r>
        <w:rPr>
          <w:rFonts w:ascii="Arial" w:eastAsia="Calibri" w:hAnsi="Arial" w:cs="Arial"/>
          <w:color w:val="0070C0"/>
          <w:sz w:val="24"/>
          <w:szCs w:val="24"/>
          <w:lang w:eastAsia="en-US"/>
        </w:rPr>
        <w:t>ами</w:t>
      </w:r>
      <w:r w:rsidRPr="002C7CC8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 5.</w:t>
      </w:r>
      <w:r>
        <w:rPr>
          <w:rFonts w:ascii="Arial" w:eastAsia="Calibri" w:hAnsi="Arial" w:cs="Arial"/>
          <w:color w:val="0070C0"/>
          <w:sz w:val="24"/>
          <w:szCs w:val="24"/>
          <w:lang w:eastAsia="en-US"/>
        </w:rPr>
        <w:t>2.-5.3.</w:t>
      </w:r>
      <w:r w:rsidRPr="002C7CC8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следующего содержания: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     </w:t>
      </w:r>
      <w:r w:rsidRPr="005941B3">
        <w:rPr>
          <w:rFonts w:ascii="Arial" w:hAnsi="Arial"/>
          <w:sz w:val="24"/>
          <w:szCs w:val="24"/>
        </w:rPr>
        <w:t xml:space="preserve"> "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5.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5941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proofErr w:type="gramStart"/>
      <w:r w:rsidRPr="005941B3">
        <w:rPr>
          <w:rFonts w:ascii="Arial" w:eastAsia="Calibri" w:hAnsi="Arial" w:cs="Arial"/>
          <w:sz w:val="24"/>
          <w:szCs w:val="24"/>
          <w:lang w:eastAsia="en-US"/>
        </w:rPr>
        <w:t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  <w:r w:rsidRPr="005941B3">
        <w:rPr>
          <w:rFonts w:ascii="Arial" w:hAnsi="Arial"/>
          <w:sz w:val="24"/>
          <w:szCs w:val="24"/>
        </w:rPr>
        <w:t xml:space="preserve"> </w:t>
      </w:r>
      <w:proofErr w:type="gramEnd"/>
    </w:p>
    <w:p w:rsidR="007F4F15" w:rsidRPr="00CE2C7E" w:rsidRDefault="007F4F15" w:rsidP="007F4F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5.3. </w:t>
      </w:r>
      <w:r w:rsidRPr="00CE2C7E">
        <w:rPr>
          <w:rFonts w:ascii="Arial" w:eastAsiaTheme="minorHAnsi" w:hAnsi="Arial" w:cs="Arial"/>
          <w:sz w:val="24"/>
          <w:szCs w:val="24"/>
          <w:lang w:eastAsia="en-US"/>
        </w:rPr>
        <w:t xml:space="preserve">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</w:t>
      </w:r>
      <w:proofErr w:type="gramStart"/>
      <w:r w:rsidRPr="00CE2C7E">
        <w:rPr>
          <w:rFonts w:ascii="Arial" w:eastAsiaTheme="minorHAnsi" w:hAnsi="Arial" w:cs="Arial"/>
          <w:sz w:val="24"/>
          <w:szCs w:val="24"/>
          <w:lang w:eastAsia="en-US"/>
        </w:rPr>
        <w:t xml:space="preserve">Расходы, связанные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 порядке и размере, </w:t>
      </w:r>
      <w:hyperlink r:id="rId14" w:history="1">
        <w:r w:rsidRPr="00CE2C7E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установленных</w:t>
        </w:r>
      </w:hyperlink>
      <w:r w:rsidRPr="00CE2C7E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Правительством Российской Федерации для погребения</w:t>
      </w:r>
      <w:proofErr w:type="gramEnd"/>
      <w:r w:rsidRPr="00CE2C7E">
        <w:rPr>
          <w:rFonts w:ascii="Arial" w:eastAsiaTheme="minorHAnsi" w:hAnsi="Arial" w:cs="Arial"/>
          <w:sz w:val="24"/>
          <w:szCs w:val="24"/>
          <w:lang w:eastAsia="en-US"/>
        </w:rPr>
        <w:t xml:space="preserve"> погибших (умерших) военнослужащих, проходивших военную службу по призыву, курсантов военных образовательных организаций, граждан, призванных на военные сборы</w:t>
      </w:r>
      <w:proofErr w:type="gramStart"/>
      <w:r w:rsidRPr="00CE2C7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5941B3">
        <w:rPr>
          <w:rFonts w:ascii="Arial" w:hAnsi="Arial"/>
          <w:sz w:val="24"/>
          <w:szCs w:val="24"/>
        </w:rPr>
        <w:t>";</w:t>
      </w:r>
      <w:proofErr w:type="gramEnd"/>
    </w:p>
    <w:p w:rsidR="007F4F15" w:rsidRDefault="007F4F15" w:rsidP="007F4F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</w:p>
    <w:p w:rsidR="007F4F15" w:rsidRDefault="007F4F15" w:rsidP="007F4F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1.3. </w:t>
      </w:r>
      <w:r w:rsidRPr="00E12F91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абзац второй пункта 6.3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>.</w:t>
      </w:r>
      <w:r w:rsidRPr="00E12F91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части 6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</w:t>
      </w:r>
      <w:r w:rsidRPr="00E12F91">
        <w:rPr>
          <w:rFonts w:ascii="Arial" w:eastAsiaTheme="minorHAnsi" w:hAnsi="Arial" w:cs="Arial"/>
          <w:sz w:val="24"/>
          <w:szCs w:val="24"/>
          <w:lang w:eastAsia="en-US"/>
        </w:rPr>
        <w:t>изложить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следующей редакции:</w:t>
      </w:r>
    </w:p>
    <w:p w:rsidR="007F4F15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Pr="005941B3">
        <w:rPr>
          <w:rFonts w:ascii="Arial" w:hAnsi="Arial"/>
          <w:sz w:val="24"/>
          <w:szCs w:val="24"/>
        </w:rPr>
        <w:t>"</w:t>
      </w:r>
      <w:r w:rsidRPr="00EC5B8D">
        <w:rPr>
          <w:rFonts w:ascii="Arial" w:eastAsiaTheme="minorEastAsia" w:hAnsi="Arial" w:cs="Arial"/>
          <w:sz w:val="24"/>
          <w:szCs w:val="24"/>
        </w:rPr>
        <w:t xml:space="preserve">Стоимость указанных услуг определяется </w:t>
      </w:r>
      <w:r>
        <w:rPr>
          <w:rFonts w:ascii="Arial" w:eastAsiaTheme="minorEastAsia" w:hAnsi="Arial" w:cs="Arial"/>
          <w:sz w:val="24"/>
          <w:szCs w:val="24"/>
        </w:rPr>
        <w:t xml:space="preserve">администрацией города Карабулак и </w:t>
      </w:r>
      <w:r w:rsidRPr="00EC5B8D">
        <w:rPr>
          <w:rFonts w:ascii="Arial" w:eastAsiaTheme="minorEastAsia" w:hAnsi="Arial" w:cs="Arial"/>
          <w:sz w:val="24"/>
          <w:szCs w:val="24"/>
        </w:rPr>
        <w:t>возмещается в порядке, предусмотренном действующим законодательством</w:t>
      </w:r>
      <w:proofErr w:type="gramStart"/>
      <w:r w:rsidRPr="00EC5B8D">
        <w:rPr>
          <w:rFonts w:ascii="Arial" w:eastAsiaTheme="minorEastAsia" w:hAnsi="Arial" w:cs="Arial"/>
          <w:sz w:val="24"/>
          <w:szCs w:val="24"/>
        </w:rPr>
        <w:t>.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;</w:t>
      </w:r>
      <w:proofErr w:type="gramEnd"/>
    </w:p>
    <w:p w:rsidR="007F4F15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</w:p>
    <w:p w:rsidR="007F4F15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1.4. </w:t>
      </w:r>
      <w:r w:rsidRPr="00755F4B">
        <w:rPr>
          <w:rFonts w:ascii="Arial" w:hAnsi="Arial"/>
          <w:color w:val="0070C0"/>
          <w:sz w:val="24"/>
          <w:szCs w:val="24"/>
        </w:rPr>
        <w:t xml:space="preserve">пункт 9.2. части 9 </w:t>
      </w:r>
      <w:r>
        <w:rPr>
          <w:rFonts w:ascii="Arial" w:hAnsi="Arial"/>
          <w:sz w:val="24"/>
          <w:szCs w:val="24"/>
        </w:rPr>
        <w:t>изложить в следующей редакции:</w:t>
      </w:r>
    </w:p>
    <w:p w:rsidR="007F4F15" w:rsidRPr="003D416E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</w:t>
      </w:r>
      <w:r w:rsidRPr="005941B3">
        <w:rPr>
          <w:rFonts w:ascii="Arial" w:hAnsi="Arial"/>
          <w:sz w:val="24"/>
          <w:szCs w:val="24"/>
        </w:rPr>
        <w:t>"</w:t>
      </w:r>
      <w:r w:rsidRPr="003D416E">
        <w:rPr>
          <w:rFonts w:ascii="Arial" w:eastAsiaTheme="minorEastAsia" w:hAnsi="Arial" w:cs="Arial"/>
          <w:sz w:val="24"/>
          <w:szCs w:val="24"/>
        </w:rPr>
        <w:t xml:space="preserve">9.2. Все захоронения на муниципальных общественных кладбищах </w:t>
      </w:r>
      <w:r w:rsidRPr="003D416E">
        <w:rPr>
          <w:rFonts w:ascii="Arial" w:eastAsiaTheme="minorEastAsia" w:hAnsi="Arial" w:cs="Arial"/>
          <w:sz w:val="24"/>
          <w:szCs w:val="24"/>
        </w:rPr>
        <w:lastRenderedPageBreak/>
        <w:t xml:space="preserve">регистрируются в книге регистрации захоронений с указанием номеров квадратов, рядов, могил и данных о лицах, ответственных за захоронения. Книга регистрации захоронений является документом строгой отчетности и хранится в архиве </w:t>
      </w:r>
      <w:r>
        <w:rPr>
          <w:rFonts w:ascii="Arial" w:eastAsiaTheme="minorEastAsia" w:hAnsi="Arial" w:cs="Arial"/>
          <w:sz w:val="24"/>
          <w:szCs w:val="24"/>
        </w:rPr>
        <w:t>администрации города Карабулак</w:t>
      </w:r>
      <w:r w:rsidRPr="003D416E">
        <w:rPr>
          <w:rFonts w:ascii="Arial" w:eastAsiaTheme="minorEastAsia" w:hAnsi="Arial" w:cs="Arial"/>
          <w:sz w:val="24"/>
          <w:szCs w:val="24"/>
        </w:rPr>
        <w:t xml:space="preserve"> бессрочно</w:t>
      </w:r>
      <w:proofErr w:type="gramStart"/>
      <w:r w:rsidRPr="003D416E">
        <w:rPr>
          <w:rFonts w:ascii="Arial" w:eastAsiaTheme="minorEastAsia" w:hAnsi="Arial" w:cs="Arial"/>
          <w:sz w:val="24"/>
          <w:szCs w:val="24"/>
        </w:rPr>
        <w:t>.</w:t>
      </w:r>
      <w:r w:rsidRPr="005941B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.</w:t>
      </w:r>
      <w:proofErr w:type="gramEnd"/>
    </w:p>
    <w:p w:rsidR="007F4F15" w:rsidRPr="005941B3" w:rsidRDefault="007F4F15" w:rsidP="007F4F1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7F4F15" w:rsidRPr="005941B3" w:rsidRDefault="007F4F15" w:rsidP="007F4F15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>.Опубликовать настоящее решение в газете "</w:t>
      </w:r>
      <w:proofErr w:type="spellStart"/>
      <w:r w:rsidRPr="005941B3">
        <w:rPr>
          <w:rFonts w:ascii="Arial" w:eastAsia="Calibri" w:hAnsi="Arial" w:cs="Arial"/>
          <w:sz w:val="24"/>
          <w:szCs w:val="24"/>
          <w:lang w:eastAsia="en-US"/>
        </w:rPr>
        <w:t>Керда</w:t>
      </w:r>
      <w:proofErr w:type="spellEnd"/>
      <w:proofErr w:type="gramStart"/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Х</w:t>
      </w:r>
      <w:proofErr w:type="gramEnd"/>
      <w:r w:rsidRPr="005941B3">
        <w:rPr>
          <w:rFonts w:ascii="Arial" w:eastAsia="Calibri" w:hAnsi="Arial" w:cs="Arial"/>
          <w:sz w:val="24"/>
          <w:szCs w:val="24"/>
          <w:lang w:eastAsia="en-US"/>
        </w:rPr>
        <w:t>а".</w:t>
      </w:r>
    </w:p>
    <w:p w:rsidR="007F4F15" w:rsidRDefault="007F4F15" w:rsidP="007F4F15">
      <w:pPr>
        <w:widowControl w:val="0"/>
        <w:autoSpaceDE w:val="0"/>
        <w:autoSpaceDN w:val="0"/>
        <w:adjustRightInd w:val="0"/>
        <w:contextualSpacing/>
        <w:rPr>
          <w:rFonts w:ascii="Arial" w:hAnsi="Arial"/>
          <w:sz w:val="24"/>
          <w:szCs w:val="24"/>
        </w:rPr>
      </w:pPr>
      <w:r w:rsidRPr="005941B3"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3</w:t>
      </w:r>
      <w:r w:rsidRPr="005941B3">
        <w:rPr>
          <w:rFonts w:ascii="Arial" w:hAnsi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F4F15" w:rsidRPr="005941B3" w:rsidRDefault="007F4F15" w:rsidP="007F4F15">
      <w:pPr>
        <w:widowControl w:val="0"/>
        <w:autoSpaceDE w:val="0"/>
        <w:autoSpaceDN w:val="0"/>
        <w:adjustRightInd w:val="0"/>
        <w:contextualSpacing/>
        <w:rPr>
          <w:rFonts w:ascii="Arial" w:hAnsi="Arial"/>
          <w:sz w:val="24"/>
          <w:szCs w:val="24"/>
        </w:rPr>
      </w:pPr>
    </w:p>
    <w:p w:rsidR="007F4F15" w:rsidRPr="005941B3" w:rsidRDefault="007F4F15" w:rsidP="007F4F15">
      <w:pPr>
        <w:rPr>
          <w:rFonts w:ascii="Arial" w:hAnsi="Arial" w:cs="Arial"/>
          <w:sz w:val="24"/>
          <w:szCs w:val="24"/>
        </w:rPr>
      </w:pPr>
      <w:r w:rsidRPr="005941B3">
        <w:rPr>
          <w:rFonts w:ascii="Arial" w:hAnsi="Arial" w:cs="Arial"/>
          <w:sz w:val="24"/>
          <w:szCs w:val="24"/>
        </w:rPr>
        <w:t xml:space="preserve">Председатель городского Совета                                  </w:t>
      </w:r>
    </w:p>
    <w:p w:rsidR="007F4F15" w:rsidRPr="005941B3" w:rsidRDefault="007F4F15" w:rsidP="007F4F15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hAnsi="Arial" w:cs="Arial"/>
          <w:sz w:val="24"/>
          <w:szCs w:val="24"/>
        </w:rPr>
        <w:t>депутатов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5941B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7F4F15" w:rsidRPr="005941B3" w:rsidRDefault="007F4F15" w:rsidP="007F4F1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"Городской округ город Карабулак"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М.А.  </w:t>
      </w:r>
      <w:proofErr w:type="spellStart"/>
      <w:r w:rsidRPr="005941B3">
        <w:rPr>
          <w:rFonts w:ascii="Arial" w:eastAsia="Calibri" w:hAnsi="Arial" w:cs="Arial"/>
          <w:sz w:val="24"/>
          <w:szCs w:val="24"/>
          <w:lang w:eastAsia="en-US"/>
        </w:rPr>
        <w:t>Мартазанов</w:t>
      </w:r>
      <w:proofErr w:type="spellEnd"/>
      <w:r w:rsidRPr="005941B3">
        <w:rPr>
          <w:rFonts w:ascii="Arial" w:hAnsi="Arial" w:cs="Arial"/>
          <w:sz w:val="24"/>
          <w:szCs w:val="24"/>
        </w:rPr>
        <w:t xml:space="preserve"> </w:t>
      </w:r>
    </w:p>
    <w:p w:rsidR="007F4F15" w:rsidRDefault="007F4F15" w:rsidP="007F4F15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F4F15" w:rsidRPr="005941B3" w:rsidRDefault="007F4F15" w:rsidP="007F4F15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 </w:t>
      </w:r>
    </w:p>
    <w:p w:rsidR="007F4F15" w:rsidRDefault="007F4F15" w:rsidP="007F4F15">
      <w:pPr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"Городской округ город Карабулак"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Start"/>
      <w:r w:rsidRPr="005941B3">
        <w:rPr>
          <w:rFonts w:ascii="Arial" w:eastAsia="Calibri" w:hAnsi="Arial" w:cs="Arial"/>
          <w:sz w:val="24"/>
          <w:szCs w:val="24"/>
          <w:lang w:eastAsia="en-US"/>
        </w:rPr>
        <w:t>М-Б</w:t>
      </w:r>
      <w:proofErr w:type="gramEnd"/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.М. </w:t>
      </w:r>
      <w:proofErr w:type="spellStart"/>
      <w:r w:rsidRPr="005941B3">
        <w:rPr>
          <w:rFonts w:ascii="Arial" w:eastAsia="Calibri" w:hAnsi="Arial" w:cs="Arial"/>
          <w:sz w:val="24"/>
          <w:szCs w:val="24"/>
          <w:lang w:eastAsia="en-US"/>
        </w:rPr>
        <w:t>Осканов</w:t>
      </w:r>
      <w:proofErr w:type="spellEnd"/>
    </w:p>
    <w:p w:rsidR="00FF1315" w:rsidRDefault="00FF1315">
      <w:bookmarkStart w:id="0" w:name="_GoBack"/>
      <w:bookmarkEnd w:id="0"/>
    </w:p>
    <w:sectPr w:rsidR="00F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A"/>
    <w:rsid w:val="007F4F15"/>
    <w:rsid w:val="00FF131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09383.0" TargetMode="External"/><Relationship Id="rId13" Type="http://schemas.openxmlformats.org/officeDocument/2006/relationships/hyperlink" Target="garantF1://5870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827658.0" TargetMode="External"/><Relationship Id="rId12" Type="http://schemas.openxmlformats.org/officeDocument/2006/relationships/hyperlink" Target="garantF1://5870.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4827658.1000" TargetMode="External"/><Relationship Id="rId11" Type="http://schemas.openxmlformats.org/officeDocument/2006/relationships/hyperlink" Target="garantF1://5870.1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48276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827658.1000" TargetMode="External"/><Relationship Id="rId14" Type="http://schemas.openxmlformats.org/officeDocument/2006/relationships/hyperlink" Target="garantF1://29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2022-01-10T06:45:00Z</dcterms:created>
  <dcterms:modified xsi:type="dcterms:W3CDTF">2022-01-10T06:45:00Z</dcterms:modified>
</cp:coreProperties>
</file>