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1C" w:rsidRDefault="00A53B1C" w:rsidP="00A53B1C"/>
    <w:p w:rsidR="00A53B1C" w:rsidRDefault="00A53B1C" w:rsidP="00A53B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1288B8" wp14:editId="6313E158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   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A53B1C" w:rsidRDefault="00A53B1C" w:rsidP="00A53B1C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A53B1C" w:rsidRDefault="00A53B1C" w:rsidP="00A53B1C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A53B1C" w:rsidRDefault="00A53B1C" w:rsidP="00A53B1C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A53B1C" w:rsidRDefault="00A53B1C" w:rsidP="00A53B1C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A53B1C" w:rsidRDefault="00A53B1C" w:rsidP="00A53B1C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A53B1C" w:rsidRDefault="00A53B1C" w:rsidP="00A53B1C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r>
        <w:rPr>
          <w:rFonts w:ascii="Times New Roman" w:eastAsia="Times New Roman" w:hAnsi="Times New Roman"/>
          <w:b/>
          <w:lang w:val="en-US" w:eastAsia="x-none"/>
        </w:rPr>
        <w:t>I</w:t>
      </w:r>
      <w:r>
        <w:rPr>
          <w:rFonts w:ascii="Times New Roman" w:eastAsia="Times New Roman" w:hAnsi="Times New Roman"/>
          <w:b/>
        </w:rPr>
        <w:t>АЛА СОВЕТ</w:t>
      </w:r>
    </w:p>
    <w:p w:rsidR="00A53B1C" w:rsidRDefault="00A53B1C" w:rsidP="00A53B1C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8D965" wp14:editId="2A78A4CD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53B1C" w:rsidRDefault="00A53B1C" w:rsidP="00A53B1C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>386231, РИ, г. Карабулак, ул. Джабагиева, 142, Здание городского Совета, тел.(ф):88734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</w:p>
    <w:p w:rsidR="00A53B1C" w:rsidRDefault="00A53B1C" w:rsidP="00A53B1C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3B1C" w:rsidRDefault="00A53B1C" w:rsidP="00A53B1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3B1C" w:rsidRDefault="00A53B1C" w:rsidP="00A53B1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11/4-4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30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ноября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53B1C" w:rsidRPr="00404916" w:rsidRDefault="00A53B1C" w:rsidP="00A53B1C">
      <w:pPr>
        <w:autoSpaceDE w:val="0"/>
        <w:autoSpaceDN w:val="0"/>
        <w:adjustRightInd w:val="0"/>
        <w:spacing w:after="0" w:line="240" w:lineRule="atLeast"/>
        <w:ind w:right="4250"/>
        <w:jc w:val="both"/>
        <w:outlineLvl w:val="0"/>
        <w:rPr>
          <w:rFonts w:ascii="Arial" w:eastAsia="Times New Roman" w:hAnsi="Arial"/>
          <w:b/>
          <w:bCs/>
          <w:color w:val="26282F"/>
          <w:sz w:val="24"/>
          <w:szCs w:val="24"/>
        </w:rPr>
      </w:pPr>
      <w:r w:rsidRPr="00404916">
        <w:rPr>
          <w:rFonts w:ascii="Arial" w:eastAsia="Times New Roman" w:hAnsi="Arial"/>
          <w:b/>
          <w:bCs/>
          <w:color w:val="26282F"/>
          <w:sz w:val="24"/>
          <w:szCs w:val="24"/>
        </w:rPr>
        <w:t xml:space="preserve">О внесении изменений в </w:t>
      </w:r>
      <w:r>
        <w:rPr>
          <w:rFonts w:ascii="Arial" w:eastAsia="Times New Roman" w:hAnsi="Arial"/>
          <w:b/>
          <w:bCs/>
          <w:color w:val="26282F"/>
          <w:sz w:val="24"/>
          <w:szCs w:val="24"/>
        </w:rPr>
        <w:t xml:space="preserve">некоторые решения городского Совета депутатов </w:t>
      </w:r>
      <w:r w:rsidRPr="00404916">
        <w:rPr>
          <w:rFonts w:ascii="Arial" w:eastAsia="Times New Roman" w:hAnsi="Arial"/>
          <w:b/>
          <w:bCs/>
          <w:color w:val="26282F"/>
          <w:sz w:val="24"/>
          <w:szCs w:val="24"/>
        </w:rPr>
        <w:t>муниципального образования</w:t>
      </w:r>
      <w:r>
        <w:rPr>
          <w:rFonts w:ascii="Arial" w:eastAsia="Times New Roman" w:hAnsi="Arial"/>
          <w:b/>
          <w:bCs/>
          <w:color w:val="26282F"/>
          <w:sz w:val="24"/>
          <w:szCs w:val="24"/>
        </w:rPr>
        <w:t xml:space="preserve"> </w:t>
      </w:r>
      <w:r w:rsidRPr="00404916">
        <w:rPr>
          <w:rFonts w:ascii="Arial" w:eastAsia="Times New Roman" w:hAnsi="Arial"/>
          <w:b/>
          <w:bCs/>
          <w:color w:val="26282F"/>
          <w:sz w:val="24"/>
          <w:szCs w:val="24"/>
        </w:rPr>
        <w:t xml:space="preserve">"Городской округ город Карабулак" 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right="3118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right="3118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        В соответствии с Федеральными законами: </w:t>
      </w:r>
      <w:hyperlink r:id="rId6" w:history="1"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от 27 декабря 2018</w:t>
        </w:r>
        <w:r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 xml:space="preserve"> </w:t>
        </w:r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N 559-ФЗ</w:t>
        </w:r>
      </w:hyperlink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1011B1">
        <w:rPr>
          <w:rStyle w:val="10"/>
          <w:rFonts w:ascii="Arial" w:hAnsi="Arial" w:cs="Arial"/>
          <w:sz w:val="24"/>
          <w:szCs w:val="24"/>
        </w:rPr>
        <w:t>от 27 декабря 2018 г. N 566-ФЗ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"О внесении изменений в статьи 3 и 16 Федерального закона 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1011B1">
        <w:rPr>
          <w:rStyle w:val="10"/>
          <w:rFonts w:ascii="Arial" w:hAnsi="Arial" w:cs="Arial"/>
          <w:sz w:val="24"/>
          <w:szCs w:val="24"/>
        </w:rPr>
        <w:t>от 30 апреля 2021 N 116-ФЗ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"О внесении изменений в отдельные законодательные акты Российской Федерации", </w:t>
      </w:r>
      <w:r w:rsidRPr="001011B1">
        <w:rPr>
          <w:rStyle w:val="10"/>
          <w:rFonts w:ascii="Arial" w:hAnsi="Arial" w:cs="Arial"/>
          <w:sz w:val="24"/>
          <w:szCs w:val="24"/>
        </w:rPr>
        <w:t>от 01</w:t>
      </w:r>
      <w:r w:rsidRPr="001011B1">
        <w:rPr>
          <w:rStyle w:val="10"/>
        </w:rPr>
        <w:t xml:space="preserve"> </w:t>
      </w:r>
      <w:r w:rsidRPr="001011B1">
        <w:rPr>
          <w:rStyle w:val="10"/>
          <w:rFonts w:ascii="Arial" w:hAnsi="Arial" w:cs="Arial"/>
          <w:sz w:val="24"/>
          <w:szCs w:val="24"/>
        </w:rPr>
        <w:t>июля 2021 N 255-ФЗ</w:t>
      </w:r>
      <w:r w:rsidRPr="001011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Законом Республики Ингушетия </w:t>
      </w:r>
      <w:r w:rsidRPr="00090096">
        <w:rPr>
          <w:rStyle w:val="10"/>
          <w:rFonts w:ascii="Arial" w:hAnsi="Arial" w:cs="Arial"/>
          <w:sz w:val="24"/>
          <w:szCs w:val="24"/>
        </w:rPr>
        <w:t xml:space="preserve">от 9 октября 2012 №25-РЗ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О признании утратившей силу части 3 статьи 6 Закона Республики Ингушетия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>Об отдельных вопросах муниципальной службы в Республике Ингушетия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,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руководствуясь </w:t>
      </w:r>
      <w:hyperlink r:id="rId7" w:history="1"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Уставом</w:t>
        </w:r>
      </w:hyperlink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муниципального образования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"Город Карабулак" городской Совет депутатов муниципального образования "Городской округ город Карабулак" решил: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1.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Внести в </w:t>
      </w:r>
      <w:hyperlink r:id="rId8" w:history="1"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Положение</w:t>
        </w:r>
      </w:hyperlink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о контрольном отделе городского Совета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муни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ципального образования "Городской округ город Карабулак", утвержденное </w:t>
      </w:r>
      <w:hyperlink r:id="rId9" w:history="1"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решением</w:t>
        </w:r>
      </w:hyperlink>
      <w:r>
        <w:rPr>
          <w:rFonts w:ascii="Arial" w:eastAsia="Times New Roman" w:hAnsi="Arial"/>
          <w:color w:val="106BBE"/>
          <w:sz w:val="24"/>
          <w:szCs w:val="24"/>
          <w:lang w:eastAsia="ru-RU"/>
        </w:rPr>
        <w:t xml:space="preserve">  г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ородского Совета депутатов N 11/4-2 от 06 сентября 2012 года следующие изменения: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ED0EA8">
        <w:rPr>
          <w:rFonts w:ascii="Arial" w:eastAsia="Times New Roman" w:hAnsi="Arial"/>
          <w:sz w:val="24"/>
          <w:szCs w:val="24"/>
          <w:lang w:eastAsia="ru-RU"/>
        </w:rPr>
        <w:t xml:space="preserve">      1.1.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Часть 1 допо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лнить пунктами 1.9 - 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1.1</w:t>
      </w:r>
      <w:r>
        <w:rPr>
          <w:rFonts w:ascii="Arial" w:eastAsia="Times New Roman" w:hAnsi="Arial"/>
          <w:b/>
          <w:sz w:val="24"/>
          <w:szCs w:val="24"/>
          <w:lang w:eastAsia="ru-RU"/>
        </w:rPr>
        <w:t>0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следующего содержания: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"1.</w:t>
      </w:r>
      <w:r>
        <w:rPr>
          <w:rFonts w:ascii="Arial" w:eastAsia="Times New Roman" w:hAnsi="Arial"/>
          <w:sz w:val="24"/>
          <w:szCs w:val="24"/>
          <w:lang w:eastAsia="ru-RU"/>
        </w:rPr>
        <w:t>9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. Контрольный отдел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lastRenderedPageBreak/>
        <w:t>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53B1C" w:rsidRPr="002D4410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1.1</w:t>
      </w:r>
      <w:r>
        <w:rPr>
          <w:rFonts w:ascii="Arial" w:eastAsia="Times New Roman" w:hAnsi="Arial"/>
          <w:sz w:val="24"/>
          <w:szCs w:val="24"/>
          <w:lang w:eastAsia="ru-RU"/>
        </w:rPr>
        <w:t>0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r w:rsidRPr="002D4410">
        <w:rPr>
          <w:rFonts w:ascii="Arial" w:eastAsia="Times New Roman" w:hAnsi="Arial"/>
          <w:sz w:val="24"/>
          <w:szCs w:val="24"/>
          <w:lang w:eastAsia="ru-RU"/>
        </w:rPr>
        <w:t>В порядке, определяемом закон</w:t>
      </w:r>
      <w:r>
        <w:rPr>
          <w:rFonts w:ascii="Arial" w:eastAsia="Times New Roman" w:hAnsi="Arial"/>
          <w:sz w:val="24"/>
          <w:szCs w:val="24"/>
          <w:lang w:eastAsia="ru-RU"/>
        </w:rPr>
        <w:t>о</w:t>
      </w:r>
      <w:r w:rsidRPr="002D4410">
        <w:rPr>
          <w:rFonts w:ascii="Arial" w:eastAsia="Times New Roman" w:hAnsi="Arial"/>
          <w:sz w:val="24"/>
          <w:szCs w:val="24"/>
          <w:lang w:eastAsia="ru-RU"/>
        </w:rPr>
        <w:t>м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Республики Ингушетия городской Совет депутатов муниципального образования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>Городской округ город Карабулак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 w:rsidRPr="002D4410">
        <w:rPr>
          <w:rFonts w:ascii="Arial" w:eastAsia="Times New Roman" w:hAnsi="Arial"/>
          <w:sz w:val="24"/>
          <w:szCs w:val="24"/>
          <w:lang w:eastAsia="ru-RU"/>
        </w:rPr>
        <w:t xml:space="preserve"> вправе заключать соглашения с контрольно-счетным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органо</w:t>
      </w:r>
      <w:r w:rsidRPr="002D4410">
        <w:rPr>
          <w:rFonts w:ascii="Arial" w:eastAsia="Times New Roman" w:hAnsi="Arial"/>
          <w:sz w:val="24"/>
          <w:szCs w:val="24"/>
          <w:lang w:eastAsia="ru-RU"/>
        </w:rPr>
        <w:t xml:space="preserve">м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Республики Ингушетия </w:t>
      </w:r>
      <w:r w:rsidRPr="002D4410">
        <w:rPr>
          <w:rFonts w:ascii="Arial" w:eastAsia="Times New Roman" w:hAnsi="Arial"/>
          <w:sz w:val="24"/>
          <w:szCs w:val="24"/>
          <w:lang w:eastAsia="ru-RU"/>
        </w:rPr>
        <w:t xml:space="preserve">о передаче </w:t>
      </w:r>
      <w:r>
        <w:rPr>
          <w:rFonts w:ascii="Arial" w:eastAsia="Times New Roman" w:hAnsi="Arial"/>
          <w:sz w:val="24"/>
          <w:szCs w:val="24"/>
          <w:lang w:eastAsia="ru-RU"/>
        </w:rPr>
        <w:t>ему</w:t>
      </w:r>
      <w:r w:rsidRPr="002D4410">
        <w:rPr>
          <w:rFonts w:ascii="Arial" w:eastAsia="Times New Roman" w:hAnsi="Arial"/>
          <w:sz w:val="24"/>
          <w:szCs w:val="24"/>
          <w:lang w:eastAsia="ru-RU"/>
        </w:rPr>
        <w:t xml:space="preserve"> полномочий по осуществлению внешнего муниципального финансового контроля.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>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     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1.2.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В части 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/>
          <w:b/>
          <w:sz w:val="24"/>
          <w:szCs w:val="24"/>
          <w:lang w:eastAsia="ru-RU"/>
        </w:rPr>
        <w:t>: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а) </w:t>
      </w:r>
      <w:r w:rsidRPr="005232E9">
        <w:rPr>
          <w:rFonts w:ascii="Arial" w:eastAsia="Times New Roman" w:hAnsi="Arial"/>
          <w:b/>
          <w:sz w:val="24"/>
          <w:szCs w:val="24"/>
          <w:lang w:eastAsia="ru-RU"/>
        </w:rPr>
        <w:t>пункт 2.1</w:t>
      </w:r>
      <w:r w:rsidRPr="005232E9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изложить в следующей редакции: 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"2.1. Контрольный отдел состоит из начальника, главного и ведущего специалистов."; 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б) </w:t>
      </w:r>
      <w:r w:rsidRPr="005232E9">
        <w:rPr>
          <w:rFonts w:ascii="Arial" w:eastAsia="Times New Roman" w:hAnsi="Arial"/>
          <w:b/>
          <w:sz w:val="24"/>
          <w:szCs w:val="24"/>
          <w:lang w:eastAsia="ru-RU"/>
        </w:rPr>
        <w:t>пункт 2.</w:t>
      </w:r>
      <w:r>
        <w:rPr>
          <w:rFonts w:ascii="Arial" w:eastAsia="Times New Roman" w:hAnsi="Arial"/>
          <w:b/>
          <w:sz w:val="24"/>
          <w:szCs w:val="24"/>
          <w:lang w:eastAsia="ru-RU"/>
        </w:rPr>
        <w:t>3</w:t>
      </w:r>
      <w:r w:rsidRPr="005232E9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изложить в следующей редакции: 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 w:rsidRPr="00BB083A">
        <w:rPr>
          <w:rFonts w:ascii="Arial" w:eastAsia="Times New Roman" w:hAnsi="Arial"/>
          <w:sz w:val="24"/>
          <w:szCs w:val="24"/>
          <w:lang w:eastAsia="ru-RU"/>
        </w:rPr>
        <w:t xml:space="preserve">2.3. Главный специалист и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ведущий </w:t>
      </w:r>
      <w:r w:rsidRPr="00BB083A">
        <w:rPr>
          <w:rFonts w:ascii="Arial" w:eastAsia="Times New Roman" w:hAnsi="Arial"/>
          <w:sz w:val="24"/>
          <w:szCs w:val="24"/>
          <w:lang w:eastAsia="ru-RU"/>
        </w:rPr>
        <w:t>специалист контрольного о</w:t>
      </w:r>
      <w:r>
        <w:rPr>
          <w:rFonts w:ascii="Arial" w:eastAsia="Times New Roman" w:hAnsi="Arial"/>
          <w:sz w:val="24"/>
          <w:szCs w:val="24"/>
          <w:lang w:eastAsia="ru-RU"/>
        </w:rPr>
        <w:t>тдела назначаются на должность п</w:t>
      </w:r>
      <w:r w:rsidRPr="00BB083A">
        <w:rPr>
          <w:rFonts w:ascii="Arial" w:eastAsia="Times New Roman" w:hAnsi="Arial"/>
          <w:sz w:val="24"/>
          <w:szCs w:val="24"/>
          <w:lang w:eastAsia="ru-RU"/>
        </w:rPr>
        <w:t>редседателем городского Совета по представлению начальника контрольного отдела. Главный специалист и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ведущий</w:t>
      </w:r>
      <w:r w:rsidRPr="00BB083A">
        <w:rPr>
          <w:rFonts w:ascii="Arial" w:eastAsia="Times New Roman" w:hAnsi="Arial"/>
          <w:sz w:val="24"/>
          <w:szCs w:val="24"/>
          <w:lang w:eastAsia="ru-RU"/>
        </w:rPr>
        <w:t xml:space="preserve"> специалист контрольного отдела освобождается от должности распоряжением </w:t>
      </w:r>
      <w:r>
        <w:rPr>
          <w:rFonts w:ascii="Arial" w:eastAsia="Times New Roman" w:hAnsi="Arial"/>
          <w:sz w:val="24"/>
          <w:szCs w:val="24"/>
          <w:lang w:eastAsia="ru-RU"/>
        </w:rPr>
        <w:t>п</w:t>
      </w:r>
      <w:r w:rsidRPr="00BB083A">
        <w:rPr>
          <w:rFonts w:ascii="Arial" w:eastAsia="Times New Roman" w:hAnsi="Arial"/>
          <w:sz w:val="24"/>
          <w:szCs w:val="24"/>
          <w:lang w:eastAsia="ru-RU"/>
        </w:rPr>
        <w:t>редседателя городского совета по основаниям, предусмотренным законодательством Российской Федерации о труде, федеральным и республиканским законодательством о муниципальной службе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>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5232E9"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в</w:t>
      </w:r>
      <w:r w:rsidRPr="005232E9">
        <w:rPr>
          <w:rFonts w:ascii="Arial" w:eastAsia="Times New Roman" w:hAnsi="Arial"/>
          <w:sz w:val="24"/>
          <w:szCs w:val="24"/>
          <w:lang w:eastAsia="ru-RU"/>
        </w:rPr>
        <w:t>)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д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ополнить пунктами 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2.5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- 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/>
          <w:b/>
          <w:sz w:val="24"/>
          <w:szCs w:val="24"/>
          <w:lang w:eastAsia="ru-RU"/>
        </w:rPr>
        <w:t>11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следующего содержания: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"2.</w:t>
      </w:r>
      <w:r>
        <w:rPr>
          <w:rFonts w:ascii="Arial" w:eastAsia="Times New Roman" w:hAnsi="Arial"/>
          <w:sz w:val="24"/>
          <w:szCs w:val="24"/>
          <w:lang w:eastAsia="ru-RU"/>
        </w:rPr>
        <w:t>5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. На должность начальника, главного, ведущего специалистов контрольного отдела назначаются граждане Российской Федерации, соответствующие следующим квалификационным требованиям: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1)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наличие высшего образования;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3)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Республики Ингушетия и иных нормативных правовых актов, Устава муниципального образования "Город Карабулак"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контрольным отделом городского Совета депутатов муниципального образования "Городской округ город Карабулак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sub_74"/>
      <w:r>
        <w:rPr>
          <w:rFonts w:ascii="Arial" w:eastAsiaTheme="minorHAnsi" w:hAnsi="Arial" w:cs="Arial"/>
          <w:sz w:val="24"/>
          <w:szCs w:val="24"/>
        </w:rPr>
        <w:t xml:space="preserve">      2.6</w:t>
      </w:r>
      <w:r w:rsidRPr="00DE4835">
        <w:rPr>
          <w:rFonts w:ascii="Arial" w:eastAsiaTheme="minorHAnsi" w:hAnsi="Arial" w:cs="Arial"/>
          <w:sz w:val="24"/>
          <w:szCs w:val="24"/>
        </w:rPr>
        <w:t xml:space="preserve">. Гражданин Российской Федерации не может быть назначен на должность </w:t>
      </w:r>
      <w:r>
        <w:rPr>
          <w:rFonts w:ascii="Arial" w:eastAsiaTheme="minorHAnsi" w:hAnsi="Arial" w:cs="Arial"/>
          <w:sz w:val="24"/>
          <w:szCs w:val="24"/>
        </w:rPr>
        <w:t>начальника</w:t>
      </w:r>
      <w:r w:rsidRPr="00DE4835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>главного или ведущего специалиста</w:t>
      </w:r>
      <w:r w:rsidRPr="00DE4835">
        <w:rPr>
          <w:rFonts w:ascii="Arial" w:eastAsiaTheme="minorHAnsi" w:hAnsi="Arial" w:cs="Arial"/>
          <w:sz w:val="24"/>
          <w:szCs w:val="24"/>
        </w:rPr>
        <w:t xml:space="preserve"> контрольно</w:t>
      </w:r>
      <w:r>
        <w:rPr>
          <w:rFonts w:ascii="Arial" w:eastAsiaTheme="minorHAnsi" w:hAnsi="Arial" w:cs="Arial"/>
          <w:sz w:val="24"/>
          <w:szCs w:val="24"/>
        </w:rPr>
        <w:t>го</w:t>
      </w:r>
      <w:r w:rsidRPr="00DE483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отдела</w:t>
      </w:r>
      <w:r w:rsidRPr="00DE4835">
        <w:rPr>
          <w:rFonts w:ascii="Arial" w:eastAsiaTheme="minorHAnsi" w:hAnsi="Arial" w:cs="Arial"/>
          <w:sz w:val="24"/>
          <w:szCs w:val="24"/>
        </w:rPr>
        <w:t xml:space="preserve"> в случае: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sub_741"/>
      <w:bookmarkEnd w:id="0"/>
      <w:r>
        <w:rPr>
          <w:rFonts w:ascii="Arial" w:eastAsiaTheme="minorHAnsi" w:hAnsi="Arial" w:cs="Arial"/>
          <w:sz w:val="24"/>
          <w:szCs w:val="24"/>
        </w:rPr>
        <w:t xml:space="preserve">      </w:t>
      </w:r>
      <w:r w:rsidRPr="00DE4835">
        <w:rPr>
          <w:rFonts w:ascii="Arial" w:eastAsiaTheme="minorHAnsi" w:hAnsi="Arial" w:cs="Arial"/>
          <w:sz w:val="24"/>
          <w:szCs w:val="24"/>
        </w:rPr>
        <w:t>1) наличия у него неснятой или непогашенной судимости;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sub_742"/>
      <w:bookmarkEnd w:id="1"/>
      <w:r>
        <w:rPr>
          <w:rFonts w:ascii="Arial" w:eastAsiaTheme="minorHAnsi" w:hAnsi="Arial" w:cs="Arial"/>
          <w:sz w:val="24"/>
          <w:szCs w:val="24"/>
        </w:rPr>
        <w:t xml:space="preserve">      </w:t>
      </w:r>
      <w:r w:rsidRPr="00DE4835">
        <w:rPr>
          <w:rFonts w:ascii="Arial" w:eastAsiaTheme="minorHAnsi" w:hAnsi="Arial" w:cs="Arial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3" w:name="sub_743"/>
      <w:bookmarkEnd w:id="2"/>
      <w:r>
        <w:rPr>
          <w:rFonts w:ascii="Arial" w:eastAsiaTheme="minorHAnsi" w:hAnsi="Arial" w:cs="Arial"/>
          <w:sz w:val="24"/>
          <w:szCs w:val="24"/>
        </w:rPr>
        <w:t xml:space="preserve">      </w:t>
      </w:r>
      <w:r w:rsidRPr="00DE4835">
        <w:rPr>
          <w:rFonts w:ascii="Arial" w:eastAsiaTheme="minorHAnsi" w:hAnsi="Arial" w:cs="Arial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bookmarkEnd w:id="3"/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</w:t>
      </w:r>
      <w:r w:rsidRPr="00DE4835">
        <w:rPr>
          <w:rFonts w:ascii="Arial" w:eastAsiaTheme="minorHAnsi" w:hAnsi="Arial" w:cs="Arial"/>
          <w:sz w:val="24"/>
          <w:szCs w:val="24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</w:t>
      </w:r>
      <w:r w:rsidRPr="00DE4835">
        <w:rPr>
          <w:rFonts w:ascii="Arial" w:eastAsiaTheme="minorHAnsi" w:hAnsi="Arial" w:cs="Arial"/>
          <w:sz w:val="24"/>
          <w:szCs w:val="24"/>
        </w:rPr>
        <w:lastRenderedPageBreak/>
        <w:t>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</w:t>
      </w:r>
      <w:r w:rsidRPr="00DE4835">
        <w:rPr>
          <w:rFonts w:ascii="Arial" w:eastAsiaTheme="minorHAnsi" w:hAnsi="Arial" w:cs="Arial"/>
          <w:sz w:val="24"/>
          <w:szCs w:val="24"/>
        </w:rPr>
        <w:t>5) наличия основани</w:t>
      </w:r>
      <w:r>
        <w:rPr>
          <w:rFonts w:ascii="Arial" w:eastAsiaTheme="minorHAnsi" w:hAnsi="Arial" w:cs="Arial"/>
          <w:sz w:val="24"/>
          <w:szCs w:val="24"/>
        </w:rPr>
        <w:t>я</w:t>
      </w:r>
      <w:r w:rsidRPr="00DE4835">
        <w:rPr>
          <w:rFonts w:ascii="Arial" w:eastAsiaTheme="minorHAnsi" w:hAnsi="Arial" w:cs="Arial"/>
          <w:sz w:val="24"/>
          <w:szCs w:val="24"/>
        </w:rPr>
        <w:t>, предусмотренн</w:t>
      </w:r>
      <w:r>
        <w:rPr>
          <w:rFonts w:ascii="Arial" w:eastAsiaTheme="minorHAnsi" w:hAnsi="Arial" w:cs="Arial"/>
          <w:sz w:val="24"/>
          <w:szCs w:val="24"/>
        </w:rPr>
        <w:t>ого</w:t>
      </w:r>
      <w:r w:rsidRPr="00DE4835">
        <w:rPr>
          <w:rFonts w:ascii="Arial" w:eastAsiaTheme="minorHAnsi" w:hAnsi="Arial" w:cs="Arial"/>
          <w:sz w:val="24"/>
          <w:szCs w:val="24"/>
        </w:rPr>
        <w:t xml:space="preserve"> </w:t>
      </w:r>
      <w:hyperlink w:anchor="sub_75" w:history="1">
        <w:r>
          <w:rPr>
            <w:rFonts w:ascii="Arial" w:eastAsiaTheme="minorHAnsi" w:hAnsi="Arial" w:cs="Arial"/>
            <w:color w:val="106BBE"/>
            <w:sz w:val="24"/>
            <w:szCs w:val="24"/>
          </w:rPr>
          <w:t xml:space="preserve">пунктом 2.7. </w:t>
        </w:r>
      </w:hyperlink>
      <w:r w:rsidRPr="00DE4835">
        <w:rPr>
          <w:rFonts w:ascii="Arial" w:eastAsiaTheme="minorHAnsi" w:hAnsi="Arial" w:cs="Arial"/>
          <w:sz w:val="24"/>
          <w:szCs w:val="24"/>
        </w:rPr>
        <w:t xml:space="preserve">настоящей </w:t>
      </w:r>
      <w:r>
        <w:rPr>
          <w:rFonts w:ascii="Arial" w:eastAsiaTheme="minorHAnsi" w:hAnsi="Arial" w:cs="Arial"/>
          <w:sz w:val="24"/>
          <w:szCs w:val="24"/>
        </w:rPr>
        <w:t>части</w:t>
      </w:r>
      <w:r w:rsidRPr="00DE4835">
        <w:rPr>
          <w:rFonts w:ascii="Arial" w:eastAsiaTheme="minorHAnsi" w:hAnsi="Arial" w:cs="Arial"/>
          <w:sz w:val="24"/>
          <w:szCs w:val="24"/>
        </w:rPr>
        <w:t>.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2.7.</w:t>
      </w:r>
      <w:r w:rsidRPr="00DE4835">
        <w:rPr>
          <w:rFonts w:ascii="Arial" w:eastAsiaTheme="minorHAnsi" w:hAnsi="Arial" w:cs="Arial"/>
          <w:sz w:val="24"/>
          <w:szCs w:val="24"/>
        </w:rPr>
        <w:t xml:space="preserve"> Граждане, замещающие должности </w:t>
      </w:r>
      <w:r>
        <w:rPr>
          <w:rFonts w:ascii="Arial" w:eastAsiaTheme="minorHAnsi" w:hAnsi="Arial" w:cs="Arial"/>
          <w:sz w:val="24"/>
          <w:szCs w:val="24"/>
        </w:rPr>
        <w:t>начальника</w:t>
      </w:r>
      <w:r w:rsidRPr="00DE4835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>главного</w:t>
      </w:r>
      <w:r w:rsidRPr="00DE4835">
        <w:rPr>
          <w:rFonts w:ascii="Arial" w:eastAsiaTheme="minorHAnsi" w:hAnsi="Arial" w:cs="Arial"/>
          <w:sz w:val="24"/>
          <w:szCs w:val="24"/>
        </w:rPr>
        <w:t xml:space="preserve"> и </w:t>
      </w:r>
      <w:r>
        <w:rPr>
          <w:rFonts w:ascii="Arial" w:eastAsiaTheme="minorHAnsi" w:hAnsi="Arial" w:cs="Arial"/>
          <w:sz w:val="24"/>
          <w:szCs w:val="24"/>
        </w:rPr>
        <w:t>ведущего специалистов</w:t>
      </w:r>
      <w:r w:rsidRPr="00DE4835">
        <w:rPr>
          <w:rFonts w:ascii="Arial" w:eastAsiaTheme="minorHAnsi" w:hAnsi="Arial" w:cs="Arial"/>
          <w:sz w:val="24"/>
          <w:szCs w:val="24"/>
        </w:rPr>
        <w:t xml:space="preserve"> контрольно</w:t>
      </w:r>
      <w:r>
        <w:rPr>
          <w:rFonts w:ascii="Arial" w:eastAsiaTheme="minorHAnsi" w:hAnsi="Arial" w:cs="Arial"/>
          <w:sz w:val="24"/>
          <w:szCs w:val="24"/>
        </w:rPr>
        <w:t>го отдела</w:t>
      </w:r>
      <w:r w:rsidRPr="00DE4835">
        <w:rPr>
          <w:rFonts w:ascii="Arial" w:eastAsiaTheme="minorHAnsi" w:hAnsi="Arial" w:cs="Arial"/>
          <w:sz w:val="24"/>
          <w:szCs w:val="24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rFonts w:ascii="Arial" w:eastAsiaTheme="minorHAnsi" w:hAnsi="Arial" w:cs="Arial"/>
          <w:sz w:val="24"/>
          <w:szCs w:val="24"/>
        </w:rPr>
        <w:t>городского Совета депутатов</w:t>
      </w:r>
      <w:r w:rsidRPr="00DE4835">
        <w:rPr>
          <w:rFonts w:ascii="Arial" w:eastAsiaTheme="minorHAnsi" w:hAnsi="Arial" w:cs="Arial"/>
          <w:sz w:val="24"/>
          <w:szCs w:val="24"/>
        </w:rPr>
        <w:t xml:space="preserve">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Theme="minorHAnsi" w:hAnsi="Arial" w:cs="Arial"/>
          <w:sz w:val="24"/>
          <w:szCs w:val="24"/>
        </w:rPr>
        <w:t>Городской округ город Карабулак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 w:rsidRPr="00DE4835">
        <w:rPr>
          <w:rFonts w:ascii="Arial" w:eastAsiaTheme="minorHAnsi" w:hAnsi="Arial" w:cs="Arial"/>
          <w:sz w:val="24"/>
          <w:szCs w:val="24"/>
        </w:rPr>
        <w:t>.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4" w:name="sub_77"/>
      <w:r>
        <w:rPr>
          <w:rFonts w:ascii="Arial" w:eastAsiaTheme="minorHAnsi" w:hAnsi="Arial" w:cs="Arial"/>
          <w:sz w:val="24"/>
          <w:szCs w:val="24"/>
        </w:rPr>
        <w:t xml:space="preserve">      2.8</w:t>
      </w:r>
      <w:r w:rsidRPr="00DE4835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Начальник</w:t>
      </w:r>
      <w:r w:rsidRPr="00DE4835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 xml:space="preserve">главный и ведущий специалисты </w:t>
      </w:r>
      <w:r w:rsidRPr="00DE4835">
        <w:rPr>
          <w:rFonts w:ascii="Arial" w:eastAsiaTheme="minorHAnsi" w:hAnsi="Arial" w:cs="Arial"/>
          <w:sz w:val="24"/>
          <w:szCs w:val="24"/>
        </w:rPr>
        <w:t>контрольно</w:t>
      </w:r>
      <w:r>
        <w:rPr>
          <w:rFonts w:ascii="Arial" w:eastAsiaTheme="minorHAnsi" w:hAnsi="Arial" w:cs="Arial"/>
          <w:sz w:val="24"/>
          <w:szCs w:val="24"/>
        </w:rPr>
        <w:t>го</w:t>
      </w:r>
      <w:r w:rsidRPr="00DE483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отдела</w:t>
      </w:r>
      <w:r w:rsidRPr="00DE4835">
        <w:rPr>
          <w:rFonts w:ascii="Arial" w:eastAsiaTheme="minorHAnsi" w:hAnsi="Arial" w:cs="Arial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53B1C" w:rsidRPr="00DE4835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5" w:name="sub_78"/>
      <w:bookmarkEnd w:id="4"/>
      <w:r>
        <w:rPr>
          <w:rFonts w:ascii="Arial" w:eastAsiaTheme="minorHAnsi" w:hAnsi="Arial" w:cs="Arial"/>
          <w:sz w:val="24"/>
          <w:szCs w:val="24"/>
        </w:rPr>
        <w:t xml:space="preserve">      2.9.</w:t>
      </w:r>
      <w:r w:rsidRPr="00DE4835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Начальник, главный и ведущий специалисты</w:t>
      </w:r>
      <w:r w:rsidRPr="00DE4835">
        <w:rPr>
          <w:rFonts w:ascii="Arial" w:eastAsiaTheme="minorHAnsi" w:hAnsi="Arial" w:cs="Arial"/>
          <w:sz w:val="24"/>
          <w:szCs w:val="24"/>
        </w:rPr>
        <w:t xml:space="preserve"> контрольно</w:t>
      </w:r>
      <w:r>
        <w:rPr>
          <w:rFonts w:ascii="Arial" w:eastAsiaTheme="minorHAnsi" w:hAnsi="Arial" w:cs="Arial"/>
          <w:sz w:val="24"/>
          <w:szCs w:val="24"/>
        </w:rPr>
        <w:t>го</w:t>
      </w:r>
      <w:r w:rsidRPr="00DE4835">
        <w:rPr>
          <w:rFonts w:ascii="Arial" w:eastAsiaTheme="minorHAnsi" w:hAnsi="Arial" w:cs="Arial"/>
          <w:sz w:val="24"/>
          <w:szCs w:val="24"/>
        </w:rPr>
        <w:t xml:space="preserve"> орган</w:t>
      </w:r>
      <w:r>
        <w:rPr>
          <w:rFonts w:ascii="Arial" w:eastAsiaTheme="minorHAnsi" w:hAnsi="Arial" w:cs="Arial"/>
          <w:sz w:val="24"/>
          <w:szCs w:val="24"/>
        </w:rPr>
        <w:t>а</w:t>
      </w:r>
      <w:r w:rsidRPr="00DE4835">
        <w:rPr>
          <w:rFonts w:ascii="Arial" w:eastAsiaTheme="minorHAnsi" w:hAnsi="Arial" w:cs="Arial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Arial" w:eastAsiaTheme="minorHAnsi" w:hAnsi="Arial" w:cs="Arial"/>
          <w:sz w:val="24"/>
          <w:szCs w:val="24"/>
        </w:rPr>
        <w:t>Республики Ингушетия</w:t>
      </w:r>
      <w:r w:rsidRPr="00DE4835">
        <w:rPr>
          <w:rFonts w:ascii="Arial" w:eastAsiaTheme="minorHAnsi" w:hAnsi="Arial" w:cs="Arial"/>
          <w:sz w:val="24"/>
          <w:szCs w:val="24"/>
        </w:rPr>
        <w:t>, муниципальными нормативными правовыми актами.</w:t>
      </w:r>
    </w:p>
    <w:bookmarkEnd w:id="5"/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2.</w:t>
      </w:r>
      <w:r>
        <w:rPr>
          <w:rFonts w:ascii="Arial" w:eastAsia="Times New Roman" w:hAnsi="Arial"/>
          <w:sz w:val="24"/>
          <w:szCs w:val="24"/>
          <w:lang w:eastAsia="ru-RU"/>
        </w:rPr>
        <w:t>10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. Гражданин Российской Федерации не может быть назначен на должность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 начальника, главного и ведущего специалиста контрольного отдела в случае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rPr>
          <w:rFonts w:ascii="Arial" w:eastAsia="Times New Roman" w:hAnsi="Arial"/>
          <w:sz w:val="24"/>
          <w:szCs w:val="24"/>
          <w:lang w:eastAsia="ru-RU"/>
        </w:rPr>
        <w:t>итории иностранного государства.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2.11.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Начальник, главный и ведущий специалисты контрольного отдела обязаны соблюдать ограничения, запреты, исполнять обязанности, которые установлены Федеральным законом от 25 декабря 2008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val="en-US" w:eastAsia="ru-RU"/>
        </w:rPr>
        <w:t>N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273-ФЗ "О противодействии коррупции", Федеральным законом от 3 декабря 2012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val="en-US" w:eastAsia="ru-RU"/>
        </w:rPr>
        <w:t>N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230-ФЗ "О контроле за соответствием расходов лиц, замещающих государственные должности, и иных лиц их доходам, Федеральным законом от 7 мая 2013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val="en-US" w:eastAsia="ru-RU"/>
        </w:rPr>
        <w:t>N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документами."</w:t>
      </w:r>
      <w:r>
        <w:rPr>
          <w:rFonts w:ascii="Arial" w:eastAsia="Times New Roman" w:hAnsi="Arial"/>
          <w:sz w:val="24"/>
          <w:szCs w:val="24"/>
          <w:lang w:eastAsia="ru-RU"/>
        </w:rPr>
        <w:t>;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     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1.</w:t>
      </w:r>
      <w:r>
        <w:rPr>
          <w:rFonts w:ascii="Arial" w:eastAsia="Times New Roman" w:hAnsi="Arial"/>
          <w:sz w:val="24"/>
          <w:szCs w:val="24"/>
          <w:lang w:eastAsia="ru-RU"/>
        </w:rPr>
        <w:t>3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Часть 3 дополнить п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унктами 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3.12</w:t>
      </w:r>
      <w:r>
        <w:rPr>
          <w:rFonts w:ascii="Arial" w:eastAsia="Times New Roman" w:hAnsi="Arial"/>
          <w:b/>
          <w:sz w:val="24"/>
          <w:szCs w:val="24"/>
          <w:lang w:eastAsia="ru-RU"/>
        </w:rPr>
        <w:t>- 3.14 следующего содержания: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bookmarkStart w:id="6" w:name="sub_1031"/>
      <w:r w:rsidRPr="00404916">
        <w:rPr>
          <w:rFonts w:ascii="Arial" w:eastAsia="Times New Roman" w:hAnsi="Arial"/>
          <w:sz w:val="24"/>
          <w:szCs w:val="24"/>
          <w:lang w:eastAsia="ru-RU"/>
        </w:rPr>
        <w:t>3.12.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городской Совет депутатов;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bookmarkStart w:id="7" w:name="sub_1032"/>
      <w:bookmarkEnd w:id="6"/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3.13.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lastRenderedPageBreak/>
        <w:t>образования, в пределах компетенции контрольного отдела;</w:t>
      </w:r>
    </w:p>
    <w:bookmarkEnd w:id="7"/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3.1</w:t>
      </w: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. Участие в пределах полномочий в мероприятиях, направленн</w:t>
      </w:r>
      <w:r>
        <w:rPr>
          <w:rFonts w:ascii="Arial" w:eastAsia="Times New Roman" w:hAnsi="Arial"/>
          <w:sz w:val="24"/>
          <w:szCs w:val="24"/>
          <w:lang w:eastAsia="ru-RU"/>
        </w:rPr>
        <w:t>ых на противодействие коррупции.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     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1.</w:t>
      </w: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В части 4: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а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) </w:t>
      </w:r>
      <w:r w:rsidRPr="001742EF">
        <w:rPr>
          <w:rFonts w:ascii="Arial" w:eastAsia="Times New Roman" w:hAnsi="Arial"/>
          <w:b/>
          <w:sz w:val="24"/>
          <w:szCs w:val="24"/>
          <w:lang w:eastAsia="ru-RU"/>
        </w:rPr>
        <w:t xml:space="preserve">пункт 4.1. </w:t>
      </w:r>
      <w:r w:rsidRPr="00693895">
        <w:rPr>
          <w:rFonts w:ascii="Arial" w:eastAsia="Times New Roman" w:hAnsi="Arial"/>
          <w:sz w:val="24"/>
          <w:szCs w:val="24"/>
          <w:lang w:eastAsia="ru-RU"/>
        </w:rPr>
        <w:t>изложить в следующей редакции: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</w:t>
      </w:r>
    </w:p>
    <w:p w:rsidR="00A53B1C" w:rsidRPr="00693895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693895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693895"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 w:rsidRPr="00693895">
        <w:rPr>
          <w:rFonts w:ascii="Arial" w:eastAsia="Times New Roman" w:hAnsi="Arial"/>
          <w:sz w:val="24"/>
          <w:szCs w:val="24"/>
          <w:lang w:eastAsia="ru-RU"/>
        </w:rPr>
        <w:t>4.1.</w:t>
      </w:r>
      <w:r w:rsidRPr="00693895">
        <w:rPr>
          <w:rFonts w:ascii="Arial" w:eastAsiaTheme="minorHAnsi" w:hAnsi="Arial" w:cs="Arial"/>
          <w:sz w:val="24"/>
          <w:szCs w:val="24"/>
        </w:rPr>
        <w:t xml:space="preserve"> </w:t>
      </w:r>
      <w:r w:rsidRPr="00693895">
        <w:rPr>
          <w:rFonts w:ascii="Arial" w:eastAsia="Times New Roman" w:hAnsi="Arial"/>
          <w:sz w:val="24"/>
          <w:szCs w:val="24"/>
          <w:lang w:eastAsia="ru-RU"/>
        </w:rPr>
        <w:t xml:space="preserve">Контрольные полномочия контрольного отдела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по осуществлению внешнего финансового контроля</w:t>
      </w:r>
      <w:r w:rsidRPr="00693895">
        <w:rPr>
          <w:rFonts w:ascii="Arial" w:eastAsia="Times New Roman" w:hAnsi="Arial"/>
          <w:sz w:val="24"/>
          <w:szCs w:val="24"/>
          <w:lang w:eastAsia="ru-RU"/>
        </w:rPr>
        <w:t xml:space="preserve"> распространяются на все органы местного самоуправления и их структурные подразделения, предприятия и учреждения муниципального образования "Городской округ город Карабулак", иные организации (далее - объекты контроля), если они:</w:t>
      </w:r>
    </w:p>
    <w:p w:rsidR="00A53B1C" w:rsidRPr="00693895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693895">
        <w:rPr>
          <w:rFonts w:ascii="Arial" w:eastAsia="Times New Roman" w:hAnsi="Arial"/>
          <w:sz w:val="24"/>
          <w:szCs w:val="24"/>
          <w:lang w:eastAsia="ru-RU"/>
        </w:rPr>
        <w:t>- являются главными распорядителями, получателями средств городского бюджета;</w:t>
      </w:r>
    </w:p>
    <w:p w:rsidR="00A53B1C" w:rsidRPr="00693895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693895">
        <w:rPr>
          <w:rFonts w:ascii="Arial" w:eastAsia="Times New Roman" w:hAnsi="Arial"/>
          <w:sz w:val="24"/>
          <w:szCs w:val="24"/>
          <w:lang w:eastAsia="ru-RU"/>
        </w:rPr>
        <w:t>- используют муниципальную собственность и (или) управляют ею;</w:t>
      </w:r>
    </w:p>
    <w:p w:rsidR="00A53B1C" w:rsidRPr="00693895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693895">
        <w:rPr>
          <w:rFonts w:ascii="Arial" w:eastAsia="Times New Roman" w:hAnsi="Arial"/>
          <w:sz w:val="24"/>
          <w:szCs w:val="24"/>
          <w:lang w:eastAsia="ru-RU"/>
        </w:rPr>
        <w:t>- являются получателями муниципальных гарантий и (или) бюджетных кредитов, бюджетных инвестиций за счет средств городского бюджета.</w:t>
      </w:r>
    </w:p>
    <w:p w:rsidR="00A53B1C" w:rsidRPr="00693895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693895">
        <w:rPr>
          <w:rFonts w:ascii="Arial" w:eastAsia="Times New Roman" w:hAnsi="Arial"/>
          <w:sz w:val="24"/>
          <w:szCs w:val="24"/>
          <w:lang w:eastAsia="ru-RU"/>
        </w:rPr>
        <w:t>На деятельность указанных объектов контроля контрольные полномочия контрольного отдела распространяются в части, связанной с получением, перечислением или использованием ими средств бюджета городского округа, а также использованием муниципальной собственности.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>
        <w:rPr>
          <w:rFonts w:ascii="Arial" w:eastAsia="Times New Roman" w:hAnsi="Arial"/>
          <w:sz w:val="24"/>
          <w:szCs w:val="24"/>
          <w:lang w:eastAsia="ru-RU"/>
        </w:rPr>
        <w:t>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б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) </w:t>
      </w:r>
      <w:r w:rsidRPr="001742EF">
        <w:rPr>
          <w:rFonts w:ascii="Arial" w:eastAsia="Times New Roman" w:hAnsi="Arial"/>
          <w:b/>
          <w:sz w:val="24"/>
          <w:szCs w:val="24"/>
          <w:lang w:eastAsia="ru-RU"/>
        </w:rPr>
        <w:t>в пункте 4.2.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после слов "объектов контроля" добав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ить слова "или которые обладают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информацией, необходимой для осуществления внешнего муниципального финансового контроля";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в) </w:t>
      </w:r>
      <w:r w:rsidRPr="001742EF">
        <w:rPr>
          <w:rFonts w:ascii="Arial" w:eastAsia="Times New Roman" w:hAnsi="Arial"/>
          <w:b/>
          <w:sz w:val="24"/>
          <w:szCs w:val="24"/>
          <w:lang w:eastAsia="ru-RU"/>
        </w:rPr>
        <w:t>пункт 4.4.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изложить в новой редакции: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"4.4. Руководители проверяемых органов и организаций обязаны обеспечивать должностных лиц контрольного отдела,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Интернет.";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г) </w:t>
      </w:r>
      <w:r w:rsidRPr="001742EF">
        <w:rPr>
          <w:rFonts w:ascii="Arial" w:eastAsia="Times New Roman" w:hAnsi="Arial"/>
          <w:b/>
          <w:sz w:val="24"/>
          <w:szCs w:val="24"/>
          <w:lang w:eastAsia="ru-RU"/>
        </w:rPr>
        <w:t>пункт 4.7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. изложить в следующей редакции: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"4.7.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Преставление контрольного отдела должно быть рассмотрено руководителем проверяемого объекта контроля в указанный в представлении срок или, если срок не указан, в течение 30 дней со дня его получения и уведомить контрольный отдел в письменной форме о принятых в результате выполнения представления решениях и мерах. Срок выполнения представления может быть продлен по решению контрольного отдела, но не более одного раза."; 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д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) </w:t>
      </w:r>
      <w:r w:rsidRPr="001742EF">
        <w:rPr>
          <w:rFonts w:ascii="Arial" w:eastAsia="Times New Roman" w:hAnsi="Arial"/>
          <w:b/>
          <w:sz w:val="24"/>
          <w:szCs w:val="24"/>
          <w:lang w:eastAsia="ru-RU"/>
        </w:rPr>
        <w:t>пункт 4.11.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дополнить предложением следующего содержания: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404916">
        <w:rPr>
          <w:rFonts w:ascii="Arial" w:eastAsia="Times New Roman" w:hAnsi="Arial"/>
          <w:sz w:val="24"/>
          <w:szCs w:val="24"/>
          <w:lang w:eastAsia="ru-RU"/>
        </w:rPr>
        <w:t>"Правоохранительные органы обязаны представлять контрольному отделу информацию о ходе рассмотрения и принятых решениях по переданным контрольным отделом материалам.";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е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) </w:t>
      </w:r>
      <w:r w:rsidRPr="001742EF">
        <w:rPr>
          <w:rFonts w:ascii="Arial" w:eastAsia="Times New Roman" w:hAnsi="Arial"/>
          <w:b/>
          <w:sz w:val="24"/>
          <w:szCs w:val="24"/>
          <w:lang w:eastAsia="ru-RU"/>
        </w:rPr>
        <w:t>дополнить пунктом 4.14.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следующего содержания: 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"4.14. При осуществлении внешнего муниципального финансового контроля контрольному отделу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тайне.";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   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1.</w:t>
      </w:r>
      <w:r>
        <w:rPr>
          <w:rFonts w:ascii="Arial" w:eastAsia="Times New Roman" w:hAnsi="Arial"/>
          <w:sz w:val="24"/>
          <w:szCs w:val="24"/>
          <w:lang w:eastAsia="ru-RU"/>
        </w:rPr>
        <w:t>5</w:t>
      </w:r>
      <w:r w:rsidRPr="00ED0EA8">
        <w:rPr>
          <w:rFonts w:ascii="Arial" w:eastAsia="Times New Roman" w:hAnsi="Arial"/>
          <w:sz w:val="24"/>
          <w:szCs w:val="24"/>
          <w:lang w:eastAsia="ru-RU"/>
        </w:rPr>
        <w:t>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b/>
          <w:sz w:val="24"/>
          <w:szCs w:val="24"/>
          <w:lang w:eastAsia="ru-RU"/>
        </w:rPr>
        <w:t>Ч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аст</w:t>
      </w:r>
      <w:r>
        <w:rPr>
          <w:rFonts w:ascii="Arial" w:eastAsia="Times New Roman" w:hAnsi="Arial"/>
          <w:b/>
          <w:sz w:val="24"/>
          <w:szCs w:val="24"/>
          <w:lang w:eastAsia="ru-RU"/>
        </w:rPr>
        <w:t>ь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5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 изложить в новой редакции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>:</w:t>
      </w:r>
    </w:p>
    <w:p w:rsidR="00A53B1C" w:rsidRPr="00A02B8F" w:rsidRDefault="00A53B1C" w:rsidP="00A53B1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  <w:r w:rsidRPr="00404916">
        <w:rPr>
          <w:rFonts w:ascii="Arial" w:eastAsia="Times New Roman" w:hAnsi="Arial"/>
          <w:sz w:val="24"/>
          <w:szCs w:val="24"/>
          <w:lang w:eastAsia="ru-RU"/>
        </w:rPr>
        <w:t>"</w:t>
      </w:r>
      <w:r w:rsidRPr="00A02B8F">
        <w:rPr>
          <w:rFonts w:ascii="Arial" w:eastAsiaTheme="minorHAnsi" w:hAnsi="Arial" w:cs="Arial"/>
          <w:b/>
          <w:bCs/>
          <w:color w:val="26282F"/>
          <w:sz w:val="24"/>
          <w:szCs w:val="24"/>
        </w:rPr>
        <w:t>5. Начальник контрольного отдела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8" w:name="sub_1054"/>
      <w:r>
        <w:rPr>
          <w:rFonts w:ascii="Arial" w:eastAsiaTheme="minorHAnsi" w:hAnsi="Arial" w:cs="Arial"/>
          <w:sz w:val="24"/>
          <w:szCs w:val="24"/>
        </w:rPr>
        <w:lastRenderedPageBreak/>
        <w:t xml:space="preserve">     </w:t>
      </w:r>
      <w:r w:rsidRPr="00A02B8F">
        <w:rPr>
          <w:rFonts w:ascii="Arial" w:eastAsiaTheme="minorHAnsi" w:hAnsi="Arial" w:cs="Arial"/>
          <w:sz w:val="24"/>
          <w:szCs w:val="24"/>
        </w:rPr>
        <w:t>5.</w:t>
      </w:r>
      <w:r>
        <w:rPr>
          <w:rFonts w:ascii="Arial" w:eastAsiaTheme="minorHAnsi" w:hAnsi="Arial" w:cs="Arial"/>
          <w:sz w:val="24"/>
          <w:szCs w:val="24"/>
        </w:rPr>
        <w:t>1</w:t>
      </w:r>
      <w:r w:rsidRPr="00A02B8F">
        <w:rPr>
          <w:rFonts w:ascii="Arial" w:eastAsiaTheme="minorHAnsi" w:hAnsi="Arial" w:cs="Arial"/>
          <w:sz w:val="24"/>
          <w:szCs w:val="24"/>
        </w:rPr>
        <w:t>. Начальник контрольного отдела:</w:t>
      </w:r>
    </w:p>
    <w:bookmarkEnd w:id="8"/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>
        <w:rPr>
          <w:rFonts w:ascii="Arial" w:eastAsiaTheme="minorHAnsi" w:hAnsi="Arial" w:cs="Arial"/>
          <w:sz w:val="24"/>
          <w:szCs w:val="24"/>
        </w:rPr>
        <w:tab/>
      </w:r>
      <w:r w:rsidRPr="00A02B8F">
        <w:rPr>
          <w:rFonts w:ascii="Arial" w:eastAsiaTheme="minorHAnsi" w:hAnsi="Arial" w:cs="Arial"/>
          <w:sz w:val="24"/>
          <w:szCs w:val="24"/>
        </w:rPr>
        <w:t>- представляет контрольный отдел в органах государственной власти, органах местного самоуправления, иных организациях;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</w:t>
      </w:r>
      <w:r>
        <w:rPr>
          <w:rFonts w:ascii="Arial" w:eastAsiaTheme="minorHAnsi" w:hAnsi="Arial" w:cs="Arial"/>
          <w:sz w:val="24"/>
          <w:szCs w:val="24"/>
        </w:rPr>
        <w:tab/>
        <w:t xml:space="preserve"> </w:t>
      </w:r>
      <w:r w:rsidRPr="00A02B8F">
        <w:rPr>
          <w:rFonts w:ascii="Arial" w:eastAsiaTheme="minorHAnsi" w:hAnsi="Arial" w:cs="Arial"/>
          <w:sz w:val="24"/>
          <w:szCs w:val="24"/>
        </w:rPr>
        <w:t>- осуществляет руководство деятельностью контрольного отдела и организует его работу в соответствии с бюджетным законодательством, муниципальными нормативными правовыми актами и настоящим Положением;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</w:t>
      </w:r>
      <w:r>
        <w:rPr>
          <w:rFonts w:ascii="Arial" w:eastAsiaTheme="minorHAnsi" w:hAnsi="Arial" w:cs="Arial"/>
          <w:sz w:val="24"/>
          <w:szCs w:val="24"/>
        </w:rPr>
        <w:tab/>
        <w:t xml:space="preserve">  </w:t>
      </w:r>
      <w:r w:rsidRPr="00A02B8F">
        <w:rPr>
          <w:rFonts w:ascii="Arial" w:eastAsiaTheme="minorHAnsi" w:hAnsi="Arial" w:cs="Arial"/>
          <w:sz w:val="24"/>
          <w:szCs w:val="24"/>
        </w:rPr>
        <w:t>- подписывает заключения контрольного отдела по результатам контрольных мероприятий и экспертиз, направляет их в городской Совет муниципального образования "Городской округ город Карабулак";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>
        <w:rPr>
          <w:rFonts w:ascii="Arial" w:eastAsiaTheme="minorHAnsi" w:hAnsi="Arial" w:cs="Arial"/>
          <w:sz w:val="24"/>
          <w:szCs w:val="24"/>
        </w:rPr>
        <w:tab/>
      </w:r>
      <w:r w:rsidRPr="00A02B8F">
        <w:rPr>
          <w:rFonts w:ascii="Arial" w:eastAsiaTheme="minorHAnsi" w:hAnsi="Arial" w:cs="Arial"/>
          <w:sz w:val="24"/>
          <w:szCs w:val="24"/>
        </w:rPr>
        <w:t>- представляет на рассмотрение председателю городского Совета муниципального образования "Городской округ город Карабулак" кандидатуру на замещение вакантной должности главного специалиста и специалиста контрольного отдела, участвует совместно с главным специалистом и специалистом в контрольных мероприятиях;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 w:rsidRPr="00A02B8F">
        <w:rPr>
          <w:rFonts w:ascii="Arial" w:eastAsiaTheme="minorHAnsi" w:hAnsi="Arial" w:cs="Arial"/>
          <w:sz w:val="24"/>
          <w:szCs w:val="24"/>
        </w:rPr>
        <w:t>- составляет и представляет на утверждение городскому Совету муниципального образования "Городской округ город Карабулак" ежегодные отчеты о работе контрольного отдела;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>
        <w:rPr>
          <w:rFonts w:ascii="Arial" w:eastAsiaTheme="minorHAnsi" w:hAnsi="Arial" w:cs="Arial"/>
          <w:sz w:val="24"/>
          <w:szCs w:val="24"/>
        </w:rPr>
        <w:tab/>
      </w:r>
      <w:r w:rsidRPr="00A02B8F">
        <w:rPr>
          <w:rFonts w:ascii="Arial" w:eastAsiaTheme="minorHAnsi" w:hAnsi="Arial" w:cs="Arial"/>
          <w:sz w:val="24"/>
          <w:szCs w:val="24"/>
        </w:rPr>
        <w:t>- направляет информацию о результатах проведенного контрольного мероприятия в городской Совет муниципального образования "Городской округ город Карабулак";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</w:t>
      </w:r>
      <w:r>
        <w:rPr>
          <w:rFonts w:ascii="Arial" w:eastAsiaTheme="minorHAnsi" w:hAnsi="Arial" w:cs="Arial"/>
          <w:sz w:val="24"/>
          <w:szCs w:val="24"/>
        </w:rPr>
        <w:tab/>
        <w:t xml:space="preserve">   </w:t>
      </w:r>
      <w:r w:rsidRPr="00A02B8F">
        <w:rPr>
          <w:rFonts w:ascii="Arial" w:eastAsiaTheme="minorHAnsi" w:hAnsi="Arial" w:cs="Arial"/>
          <w:sz w:val="24"/>
          <w:szCs w:val="24"/>
        </w:rPr>
        <w:t>- дает поручения главному специалисту и специалисту контрольного отдела;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</w:t>
      </w:r>
      <w:r>
        <w:rPr>
          <w:rFonts w:ascii="Arial" w:eastAsiaTheme="minorHAnsi" w:hAnsi="Arial" w:cs="Arial"/>
          <w:sz w:val="24"/>
          <w:szCs w:val="24"/>
        </w:rPr>
        <w:tab/>
        <w:t xml:space="preserve"> </w:t>
      </w:r>
      <w:r w:rsidRPr="00A02B8F">
        <w:rPr>
          <w:rFonts w:ascii="Arial" w:eastAsiaTheme="minorHAnsi" w:hAnsi="Arial" w:cs="Arial"/>
          <w:sz w:val="24"/>
          <w:szCs w:val="24"/>
        </w:rPr>
        <w:t>- обладает правом внесения предложений в проект муниципальных нормативных актов по вопросам, отнесенным к полномочиям Контрольного отдела на рассмотрение городским Советом муниципального образования "Городской округ город Карабулак";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 w:rsidRPr="00A02B8F">
        <w:rPr>
          <w:rFonts w:ascii="Arial" w:eastAsiaTheme="minorHAnsi" w:hAnsi="Arial" w:cs="Arial"/>
          <w:sz w:val="24"/>
          <w:szCs w:val="24"/>
        </w:rPr>
        <w:t>- осуществляет иные полномочия в соответствии с настоящим Положением.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 w:rsidRPr="00A02B8F">
        <w:rPr>
          <w:rFonts w:ascii="Arial" w:eastAsiaTheme="minorHAnsi" w:hAnsi="Arial" w:cs="Arial"/>
          <w:sz w:val="24"/>
          <w:szCs w:val="24"/>
        </w:rPr>
        <w:t>5.</w:t>
      </w:r>
      <w:r>
        <w:rPr>
          <w:rFonts w:ascii="Arial" w:eastAsiaTheme="minorHAnsi" w:hAnsi="Arial" w:cs="Arial"/>
          <w:sz w:val="24"/>
          <w:szCs w:val="24"/>
        </w:rPr>
        <w:t>2</w:t>
      </w:r>
      <w:r w:rsidRPr="00A02B8F">
        <w:rPr>
          <w:rFonts w:ascii="Arial" w:eastAsiaTheme="minorHAnsi" w:hAnsi="Arial" w:cs="Arial"/>
          <w:sz w:val="24"/>
          <w:szCs w:val="24"/>
        </w:rPr>
        <w:t>. Начальник контрольного отдела городского Совета депутатов муниципального образования "Городской округ город Карабулак", досрочно освобождается от должности на основании решения городского Совета депутатов муниципального образования "Городской округ город Карабулак" в случае: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9" w:name="sub_10551"/>
      <w:r w:rsidRPr="00A02B8F">
        <w:rPr>
          <w:rFonts w:ascii="Arial" w:eastAsiaTheme="minorHAnsi" w:hAnsi="Arial" w:cs="Arial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10" w:name="sub_10552"/>
      <w:bookmarkEnd w:id="9"/>
      <w:r w:rsidRPr="00A02B8F">
        <w:rPr>
          <w:rFonts w:ascii="Arial" w:eastAsiaTheme="minorHAnsi" w:hAnsi="Arial" w:cs="Arial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11" w:name="sub_10553"/>
      <w:bookmarkEnd w:id="10"/>
      <w:r w:rsidRPr="00A02B8F">
        <w:rPr>
          <w:rFonts w:ascii="Arial" w:eastAsiaTheme="minorHAnsi" w:hAnsi="Arial" w:cs="Arial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12" w:name="sub_10554"/>
      <w:bookmarkEnd w:id="11"/>
      <w:r w:rsidRPr="00A02B8F">
        <w:rPr>
          <w:rFonts w:ascii="Arial" w:eastAsiaTheme="minorHAnsi" w:hAnsi="Arial" w:cs="Arial"/>
          <w:sz w:val="24"/>
          <w:szCs w:val="24"/>
        </w:rPr>
        <w:t>4) подачи письменного заявления об отставке;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13" w:name="sub_10555"/>
      <w:bookmarkEnd w:id="12"/>
      <w:r w:rsidRPr="00A02B8F">
        <w:rPr>
          <w:rFonts w:ascii="Arial" w:eastAsiaTheme="minorHAnsi" w:hAnsi="Arial" w:cs="Arial"/>
          <w:sz w:val="24"/>
          <w:szCs w:val="24"/>
        </w:rPr>
        <w:t>5) прекращения гражданства Российской Федерации или наличия гражданства (подданства) иностранного государства, либо вида на жительство или иного документа, подтверждающего право на постоянное проживание гражданина Российской Федерации на терри</w:t>
      </w:r>
      <w:r>
        <w:rPr>
          <w:rFonts w:ascii="Arial" w:eastAsiaTheme="minorHAnsi" w:hAnsi="Arial" w:cs="Arial"/>
          <w:sz w:val="24"/>
          <w:szCs w:val="24"/>
        </w:rPr>
        <w:t>тории иностранного государства;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14" w:name="sub_10556"/>
      <w:bookmarkEnd w:id="13"/>
      <w:r w:rsidRPr="00A02B8F">
        <w:rPr>
          <w:rFonts w:ascii="Arial" w:eastAsiaTheme="minorHAnsi" w:hAnsi="Arial" w:cs="Arial"/>
          <w:sz w:val="24"/>
          <w:szCs w:val="24"/>
        </w:rPr>
        <w:t>6) достижения установленного законом субъекта Российской Федерации, нормативным правовым актом городского Совета муниципального образования "Городской округ город Карабулак" в соответствии с федеральным законом предельного возраста пребывания в должности;</w:t>
      </w:r>
    </w:p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bookmarkStart w:id="15" w:name="sub_10557"/>
      <w:bookmarkEnd w:id="14"/>
      <w:r w:rsidRPr="00A02B8F">
        <w:rPr>
          <w:rFonts w:ascii="Arial" w:eastAsiaTheme="minorHAnsi" w:hAnsi="Arial" w:cs="Arial"/>
          <w:sz w:val="24"/>
          <w:szCs w:val="24"/>
        </w:rPr>
        <w:t xml:space="preserve">7) выявления обстоятельств, предусмотренных </w:t>
      </w:r>
      <w:hyperlink r:id="rId10" w:history="1">
        <w:r w:rsidRPr="00A02B8F">
          <w:rPr>
            <w:rFonts w:ascii="Arial" w:eastAsiaTheme="minorHAnsi" w:hAnsi="Arial" w:cs="Arial"/>
            <w:color w:val="106BBE"/>
            <w:sz w:val="24"/>
            <w:szCs w:val="24"/>
          </w:rPr>
          <w:t>частями 4-6 статьи 7</w:t>
        </w:r>
      </w:hyperlink>
      <w:r w:rsidRPr="00A02B8F">
        <w:rPr>
          <w:rFonts w:ascii="Arial" w:eastAsiaTheme="minorHAnsi" w:hAnsi="Arial" w:cs="Arial"/>
          <w:sz w:val="24"/>
          <w:szCs w:val="24"/>
        </w:rPr>
        <w:t xml:space="preserve"> Федерального закона N 6-ФЗ от 07 февраля 2011 года "Об общих принципах организации и деятельности контрольно-счетных органов субъектов Российской Федерации в муниципальных образованиях";</w:t>
      </w:r>
    </w:p>
    <w:bookmarkEnd w:id="15"/>
    <w:p w:rsidR="00A53B1C" w:rsidRPr="00A02B8F" w:rsidRDefault="00A53B1C" w:rsidP="00A53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A02B8F">
        <w:rPr>
          <w:rFonts w:ascii="Arial" w:eastAsiaTheme="minorHAnsi" w:hAnsi="Arial" w:cs="Arial"/>
          <w:sz w:val="24"/>
          <w:szCs w:val="24"/>
        </w:rPr>
        <w:lastRenderedPageBreak/>
        <w:t xml:space="preserve">8) несоблюдения ограничений, запретов, неисполнения обязанностей, которые установлены </w:t>
      </w:r>
      <w:hyperlink r:id="rId11" w:history="1">
        <w:r w:rsidRPr="00A02B8F">
          <w:rPr>
            <w:rFonts w:ascii="Arial" w:eastAsiaTheme="minorHAnsi" w:hAnsi="Arial" w:cs="Arial"/>
            <w:color w:val="106BBE"/>
            <w:sz w:val="24"/>
            <w:szCs w:val="24"/>
          </w:rPr>
          <w:t>Федеральным законом</w:t>
        </w:r>
      </w:hyperlink>
      <w:r w:rsidRPr="00A02B8F">
        <w:rPr>
          <w:rFonts w:ascii="Arial" w:eastAsiaTheme="minorHAnsi" w:hAnsi="Arial" w:cs="Arial"/>
          <w:sz w:val="24"/>
          <w:szCs w:val="24"/>
        </w:rPr>
        <w:t xml:space="preserve"> от 25 декабря 2008 года N 273-ФЗ "О противодействии коррупции", </w:t>
      </w:r>
      <w:hyperlink r:id="rId12" w:history="1">
        <w:r w:rsidRPr="00A02B8F">
          <w:rPr>
            <w:rFonts w:ascii="Arial" w:eastAsiaTheme="minorHAnsi" w:hAnsi="Arial" w:cs="Arial"/>
            <w:color w:val="106BBE"/>
            <w:sz w:val="24"/>
            <w:szCs w:val="24"/>
          </w:rPr>
          <w:t>Федеральным законом</w:t>
        </w:r>
      </w:hyperlink>
      <w:r w:rsidRPr="00A02B8F">
        <w:rPr>
          <w:rFonts w:ascii="Arial" w:eastAsiaTheme="minorHAnsi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3" w:history="1">
        <w:r w:rsidRPr="00A02B8F">
          <w:rPr>
            <w:rFonts w:ascii="Arial" w:eastAsiaTheme="minorHAnsi" w:hAnsi="Arial" w:cs="Arial"/>
            <w:color w:val="106BBE"/>
            <w:sz w:val="24"/>
            <w:szCs w:val="24"/>
          </w:rPr>
          <w:t>Федеральным законом</w:t>
        </w:r>
      </w:hyperlink>
      <w:r w:rsidRPr="00A02B8F">
        <w:rPr>
          <w:rFonts w:ascii="Arial" w:eastAsiaTheme="minorHAnsi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5.</w:t>
      </w:r>
      <w:r>
        <w:rPr>
          <w:rFonts w:ascii="Arial" w:eastAsia="Times New Roman" w:hAnsi="Arial"/>
          <w:sz w:val="24"/>
          <w:szCs w:val="24"/>
          <w:lang w:eastAsia="ru-RU"/>
        </w:rPr>
        <w:t>3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. Начальник контрольного отдела несет ответственность в соответствии с законодательством Российской Федерации за достоверность и объективность результатов</w:t>
      </w:r>
      <w:r>
        <w:rPr>
          <w:rFonts w:ascii="Arial" w:eastAsia="Times New Roman" w:hAnsi="Arial"/>
          <w:sz w:val="24"/>
          <w:szCs w:val="24"/>
          <w:lang w:eastAsia="ru-RU"/>
        </w:rPr>
        <w:t>,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проводимых контрольным отделом контрольных и экспертно-аналитических мероприятий, а также за разглашение государственной и иной охраняемой законом тайны.";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1.6. </w:t>
      </w:r>
      <w:r w:rsidRPr="002B6876">
        <w:rPr>
          <w:rFonts w:ascii="Arial" w:eastAsia="Times New Roman" w:hAnsi="Arial"/>
          <w:b/>
          <w:sz w:val="24"/>
          <w:szCs w:val="24"/>
          <w:lang w:eastAsia="ru-RU"/>
        </w:rPr>
        <w:t>Пункт 6.1 части 6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исключить;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2B6876">
        <w:rPr>
          <w:rFonts w:ascii="Arial" w:eastAsia="Times New Roman" w:hAnsi="Arial"/>
          <w:sz w:val="24"/>
          <w:szCs w:val="24"/>
          <w:lang w:eastAsia="ru-RU"/>
        </w:rPr>
        <w:t>1.</w:t>
      </w:r>
      <w:r>
        <w:rPr>
          <w:rFonts w:ascii="Arial" w:eastAsia="Times New Roman" w:hAnsi="Arial"/>
          <w:sz w:val="24"/>
          <w:szCs w:val="24"/>
          <w:lang w:eastAsia="ru-RU"/>
        </w:rPr>
        <w:t>7</w:t>
      </w:r>
      <w:r w:rsidRPr="002B6876">
        <w:rPr>
          <w:rFonts w:ascii="Arial" w:eastAsia="Times New Roman" w:hAnsi="Arial"/>
          <w:sz w:val="24"/>
          <w:szCs w:val="24"/>
          <w:lang w:eastAsia="ru-RU"/>
        </w:rPr>
        <w:t>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В п</w:t>
      </w:r>
      <w:r>
        <w:rPr>
          <w:rFonts w:ascii="Arial" w:eastAsia="Times New Roman" w:hAnsi="Arial"/>
          <w:b/>
          <w:sz w:val="24"/>
          <w:szCs w:val="24"/>
          <w:lang w:eastAsia="ru-RU"/>
        </w:rPr>
        <w:t xml:space="preserve">ункте 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7.1. части 7 </w:t>
      </w:r>
      <w:r w:rsidRPr="00DD7DF5">
        <w:rPr>
          <w:rFonts w:ascii="Arial" w:eastAsia="Times New Roman" w:hAnsi="Arial"/>
          <w:sz w:val="24"/>
          <w:szCs w:val="24"/>
          <w:lang w:eastAsia="ru-RU"/>
        </w:rPr>
        <w:t>слово "и запросов" исключить;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2B6876">
        <w:rPr>
          <w:rFonts w:ascii="Arial" w:eastAsia="Times New Roman" w:hAnsi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1.8</w:t>
      </w:r>
      <w:r w:rsidRPr="002B6876">
        <w:rPr>
          <w:rFonts w:ascii="Arial" w:eastAsia="Times New Roman" w:hAnsi="Arial"/>
          <w:sz w:val="24"/>
          <w:szCs w:val="24"/>
          <w:lang w:eastAsia="ru-RU"/>
        </w:rPr>
        <w:t>.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Часть 8 </w:t>
      </w:r>
      <w:r w:rsidRPr="0084426C">
        <w:rPr>
          <w:rFonts w:ascii="Arial" w:eastAsia="Times New Roman" w:hAnsi="Arial"/>
          <w:sz w:val="24"/>
          <w:szCs w:val="24"/>
          <w:lang w:eastAsia="ru-RU"/>
        </w:rPr>
        <w:t>изложить в следующей редакции:</w:t>
      </w:r>
    </w:p>
    <w:p w:rsidR="00A53B1C" w:rsidRPr="0032112A" w:rsidRDefault="00A53B1C" w:rsidP="00A53B1C">
      <w:pPr>
        <w:pStyle w:val="a3"/>
        <w:spacing w:after="120"/>
        <w:ind w:left="851" w:firstLine="142"/>
        <w:jc w:val="center"/>
        <w:rPr>
          <w:rFonts w:eastAsiaTheme="minorHAnsi" w:cs="Arial"/>
          <w:lang w:eastAsia="en-US"/>
        </w:rPr>
      </w:pPr>
      <w:r w:rsidRPr="0032112A">
        <w:t>"</w:t>
      </w:r>
      <w:r>
        <w:rPr>
          <w:b/>
        </w:rPr>
        <w:t xml:space="preserve">8. </w:t>
      </w:r>
      <w:r w:rsidRPr="0032112A">
        <w:rPr>
          <w:rFonts w:eastAsiaTheme="minorHAnsi" w:cs="Arial"/>
          <w:b/>
          <w:lang w:eastAsia="en-US"/>
        </w:rPr>
        <w:t>Материальное и социальное обеспечение должностных лиц контрольно</w:t>
      </w:r>
      <w:r>
        <w:rPr>
          <w:rFonts w:eastAsiaTheme="minorHAnsi" w:cs="Arial"/>
          <w:b/>
          <w:lang w:eastAsia="en-US"/>
        </w:rPr>
        <w:t>го отдела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"8.1. Начальнику, главному и ведущему специалистам контрольного отдела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"Городской округ город Карабулак" (в том числе по медицинскому м санаторно-курортному обеспечению, бытовому, транспортному и иным видам обслуживания). 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8.2. Меры по материальному и социальному обеспечению начальника, главного и ведущего специалистов контрольного отдела городского Совета депутатов муниципального образования "Городской округ город Карабулак" устанавливаются муниципальными правовыми актами в соответствии с Федеральным законом от 07 февраля 2011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№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 в муниципальных образованиях", другими федеральными законами и законами Республики Ингушетия."</w:t>
      </w:r>
      <w:r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4"/>
          <w:lang w:eastAsia="ru-RU"/>
        </w:rPr>
      </w:pPr>
      <w:bookmarkStart w:id="16" w:name="sub_14"/>
      <w:r>
        <w:rPr>
          <w:rFonts w:ascii="Arial" w:hAnsi="Arial" w:cs="Arial"/>
          <w:sz w:val="24"/>
          <w:szCs w:val="24"/>
        </w:rPr>
        <w:t xml:space="preserve">       2.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Внести в </w:t>
      </w:r>
      <w:hyperlink r:id="rId14" w:history="1"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Положение</w:t>
        </w:r>
      </w:hyperlink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801AED">
        <w:rPr>
          <w:rFonts w:ascii="Arial" w:eastAsia="Times New Roman" w:hAnsi="Arial"/>
          <w:sz w:val="24"/>
          <w:szCs w:val="24"/>
          <w:lang w:eastAsia="ru-RU"/>
        </w:rPr>
        <w:t>"Об оплате труда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"Городской округ город Карабулак"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, утвержденное </w:t>
      </w:r>
      <w:hyperlink r:id="rId15" w:history="1">
        <w:r w:rsidRPr="00404916">
          <w:rPr>
            <w:rFonts w:ascii="Arial" w:eastAsia="Times New Roman" w:hAnsi="Arial"/>
            <w:color w:val="106BBE"/>
            <w:sz w:val="24"/>
            <w:szCs w:val="24"/>
            <w:lang w:eastAsia="ru-RU"/>
          </w:rPr>
          <w:t>решением</w:t>
        </w:r>
      </w:hyperlink>
      <w:r>
        <w:rPr>
          <w:rFonts w:ascii="Arial" w:eastAsia="Times New Roman" w:hAnsi="Arial"/>
          <w:color w:val="106BBE"/>
          <w:sz w:val="24"/>
          <w:szCs w:val="24"/>
          <w:lang w:eastAsia="ru-RU"/>
        </w:rPr>
        <w:t xml:space="preserve">  </w:t>
      </w:r>
      <w:r w:rsidRPr="001011B1">
        <w:rPr>
          <w:rFonts w:ascii="Arial" w:eastAsia="Times New Roman" w:hAnsi="Arial"/>
          <w:sz w:val="24"/>
          <w:szCs w:val="24"/>
          <w:lang w:eastAsia="ru-RU"/>
        </w:rPr>
        <w:t>г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ородского Совета депутатов N 1</w:t>
      </w:r>
      <w:r>
        <w:rPr>
          <w:rFonts w:ascii="Arial" w:eastAsia="Times New Roman" w:hAnsi="Arial"/>
          <w:sz w:val="24"/>
          <w:szCs w:val="24"/>
          <w:lang w:eastAsia="ru-RU"/>
        </w:rPr>
        <w:t>2/3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-</w:t>
      </w:r>
      <w:r>
        <w:rPr>
          <w:rFonts w:ascii="Arial" w:eastAsia="Times New Roman" w:hAnsi="Arial"/>
          <w:sz w:val="24"/>
          <w:szCs w:val="24"/>
          <w:lang w:eastAsia="ru-RU"/>
        </w:rPr>
        <w:t>1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/>
          <w:sz w:val="24"/>
          <w:szCs w:val="24"/>
          <w:lang w:eastAsia="ru-RU"/>
        </w:rPr>
        <w:t>9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/>
          <w:sz w:val="24"/>
          <w:szCs w:val="24"/>
          <w:lang w:eastAsia="ru-RU"/>
        </w:rPr>
        <w:t>апреля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/>
          <w:sz w:val="24"/>
          <w:szCs w:val="24"/>
          <w:lang w:eastAsia="ru-RU"/>
        </w:rPr>
        <w:t>0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 xml:space="preserve"> года следующие изменения: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Pr="00421191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ind w:left="135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2.1. </w:t>
      </w:r>
      <w:r w:rsidRPr="00421191">
        <w:rPr>
          <w:rFonts w:ascii="Arial" w:eastAsia="Times New Roman" w:hAnsi="Arial"/>
          <w:b/>
          <w:sz w:val="24"/>
          <w:szCs w:val="24"/>
          <w:lang w:eastAsia="ru-RU"/>
        </w:rPr>
        <w:t>Абзац 2 пункта 2.2. части 2</w:t>
      </w:r>
      <w:r w:rsidRPr="00421191">
        <w:rPr>
          <w:rFonts w:ascii="Arial" w:eastAsia="Times New Roman" w:hAnsi="Arial"/>
          <w:sz w:val="24"/>
          <w:szCs w:val="24"/>
          <w:lang w:eastAsia="ru-RU"/>
        </w:rPr>
        <w:t xml:space="preserve"> исключить.</w:t>
      </w:r>
    </w:p>
    <w:p w:rsidR="00A53B1C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 w:rsidRPr="00404916">
        <w:rPr>
          <w:rFonts w:ascii="Arial" w:hAnsi="Arial" w:cs="Arial"/>
          <w:sz w:val="24"/>
          <w:szCs w:val="24"/>
        </w:rPr>
        <w:t>Опубликовать нас</w:t>
      </w:r>
      <w:r>
        <w:rPr>
          <w:rFonts w:ascii="Arial" w:hAnsi="Arial" w:cs="Arial"/>
          <w:sz w:val="24"/>
          <w:szCs w:val="24"/>
        </w:rPr>
        <w:t>тоящее решение в газете "Керда Х</w:t>
      </w:r>
      <w:r w:rsidRPr="00404916">
        <w:rPr>
          <w:rFonts w:ascii="Arial" w:hAnsi="Arial" w:cs="Arial"/>
          <w:sz w:val="24"/>
          <w:szCs w:val="24"/>
        </w:rPr>
        <w:t>а".</w:t>
      </w:r>
    </w:p>
    <w:bookmarkEnd w:id="16"/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4. </w:t>
      </w:r>
      <w:r w:rsidRPr="00404916">
        <w:rPr>
          <w:rFonts w:ascii="Arial" w:eastAsia="Times New Roman" w:hAnsi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53B1C" w:rsidRPr="00404916" w:rsidRDefault="00A53B1C" w:rsidP="00A53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A53B1C" w:rsidRPr="00404916" w:rsidRDefault="00A53B1C" w:rsidP="00A53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городского Совета                                  </w:t>
      </w:r>
    </w:p>
    <w:p w:rsidR="00A53B1C" w:rsidRPr="00404916" w:rsidRDefault="00A53B1C" w:rsidP="00A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916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40491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049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A53B1C" w:rsidRPr="00404916" w:rsidRDefault="00A53B1C" w:rsidP="00A53B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4916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      М.А.</w:t>
      </w:r>
      <w:r>
        <w:rPr>
          <w:rFonts w:ascii="Arial" w:hAnsi="Arial" w:cs="Arial"/>
          <w:sz w:val="24"/>
          <w:szCs w:val="24"/>
        </w:rPr>
        <w:t xml:space="preserve">  </w:t>
      </w:r>
      <w:r w:rsidRPr="00404916">
        <w:rPr>
          <w:rFonts w:ascii="Arial" w:hAnsi="Arial" w:cs="Arial"/>
          <w:sz w:val="24"/>
          <w:szCs w:val="24"/>
        </w:rPr>
        <w:t>Мартазанов</w:t>
      </w:r>
      <w:r w:rsidRPr="0040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3B1C" w:rsidRDefault="00A53B1C" w:rsidP="00A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3B1C" w:rsidRPr="00404916" w:rsidRDefault="00A53B1C" w:rsidP="00A5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491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53B1C" w:rsidRDefault="00A53B1C" w:rsidP="00A53B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4"/>
          <w:szCs w:val="24"/>
          <w:lang w:eastAsia="ru-RU"/>
        </w:rPr>
      </w:pPr>
      <w:r w:rsidRPr="00404916">
        <w:rPr>
          <w:rFonts w:ascii="Arial" w:hAnsi="Arial" w:cs="Arial"/>
          <w:sz w:val="24"/>
          <w:szCs w:val="24"/>
        </w:rPr>
        <w:t>"Городской округ город Карабулак"                                                   М-Б.М. Осканов</w:t>
      </w:r>
      <w:r w:rsidRPr="00404916">
        <w:rPr>
          <w:rFonts w:ascii="Arial" w:eastAsia="Times New Roman" w:hAnsi="Arial"/>
          <w:b/>
          <w:sz w:val="24"/>
          <w:szCs w:val="24"/>
          <w:lang w:eastAsia="ru-RU"/>
        </w:rPr>
        <w:t xml:space="preserve"> </w:t>
      </w:r>
    </w:p>
    <w:p w:rsidR="000D6A7D" w:rsidRDefault="000D6A7D">
      <w:bookmarkStart w:id="17" w:name="_GoBack"/>
      <w:bookmarkEnd w:id="17"/>
    </w:p>
    <w:sectPr w:rsidR="000D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AA"/>
    <w:rsid w:val="000D6A7D"/>
    <w:rsid w:val="005327AA"/>
    <w:rsid w:val="00A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3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3">
    <w:name w:val="Заголовок статьи"/>
    <w:basedOn w:val="a"/>
    <w:next w:val="a"/>
    <w:uiPriority w:val="99"/>
    <w:rsid w:val="00A53B1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3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3">
    <w:name w:val="Заголовок статьи"/>
    <w:basedOn w:val="a"/>
    <w:next w:val="a"/>
    <w:uiPriority w:val="99"/>
    <w:rsid w:val="00A53B1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827658.1000" TargetMode="External"/><Relationship Id="rId13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20938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1335448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4827658.0" TargetMode="External"/><Relationship Id="rId10" Type="http://schemas.openxmlformats.org/officeDocument/2006/relationships/hyperlink" Target="garantF1://12082695.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827658.0" TargetMode="External"/><Relationship Id="rId14" Type="http://schemas.openxmlformats.org/officeDocument/2006/relationships/hyperlink" Target="garantF1://7482765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2825</Words>
  <Characters>16107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2021-12-07T11:52:00Z</dcterms:created>
  <dcterms:modified xsi:type="dcterms:W3CDTF">2021-12-07T11:53:00Z</dcterms:modified>
</cp:coreProperties>
</file>