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6" w:rsidRDefault="001815B6" w:rsidP="001815B6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1815B6" w:rsidRDefault="001815B6" w:rsidP="001815B6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143B82">
        <w:rPr>
          <w:rFonts w:eastAsia="Times New Roman"/>
        </w:rPr>
        <w:t xml:space="preserve">  </w:t>
      </w:r>
    </w:p>
    <w:p w:rsidR="001815B6" w:rsidRPr="004977FB" w:rsidRDefault="001815B6" w:rsidP="001815B6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-72390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B6" w:rsidRPr="004977FB" w:rsidRDefault="001815B6" w:rsidP="001815B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Г</w:t>
      </w:r>
      <w:proofErr w:type="gramStart"/>
      <w:r w:rsidRPr="004977FB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proofErr w:type="gramEnd"/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АЛГ</w:t>
      </w:r>
      <w:r w:rsidRPr="004977FB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АЙ                                     РЕСПУБЛИКА</w:t>
      </w:r>
    </w:p>
    <w:p w:rsidR="001815B6" w:rsidRPr="004977FB" w:rsidRDefault="001815B6" w:rsidP="001815B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РЕСПУБЛИКА                                ИНГУШЕТИ</w:t>
      </w:r>
      <w:bookmarkStart w:id="0" w:name="_GoBack"/>
      <w:bookmarkEnd w:id="0"/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Я</w:t>
      </w:r>
    </w:p>
    <w:p w:rsidR="001815B6" w:rsidRPr="004977FB" w:rsidRDefault="001815B6" w:rsidP="001815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1815B6" w:rsidRPr="004977FB" w:rsidRDefault="001815B6" w:rsidP="001815B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4977F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1815B6" w:rsidRPr="004977FB" w:rsidRDefault="001815B6" w:rsidP="001815B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4977F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1815B6" w:rsidRPr="004977FB" w:rsidRDefault="001815B6" w:rsidP="001815B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ЭЛДАРХА Г</w:t>
      </w:r>
      <w:proofErr w:type="gramStart"/>
      <w:r w:rsidRPr="004977FB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4977FB">
        <w:rPr>
          <w:rFonts w:ascii="Times New Roman" w:hAnsi="Times New Roman" w:cs="Times New Roman"/>
          <w:b/>
          <w:sz w:val="22"/>
          <w:szCs w:val="22"/>
          <w:lang w:eastAsia="en-US"/>
        </w:rPr>
        <w:t>АЛА СОВЕТ</w:t>
      </w: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A73VGC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815B6" w:rsidRPr="004977FB" w:rsidRDefault="001815B6" w:rsidP="001815B6">
      <w:pPr>
        <w:widowControl/>
        <w:autoSpaceDE/>
        <w:autoSpaceDN/>
        <w:adjustRightInd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4977FB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              </w:t>
      </w:r>
      <w:r w:rsidRPr="004977FB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Pr="004977FB">
        <w:rPr>
          <w:rFonts w:ascii="Times New Roman" w:hAnsi="Times New Roman" w:cs="Times New Roman"/>
          <w:b/>
          <w:sz w:val="14"/>
          <w:szCs w:val="14"/>
          <w:lang w:eastAsia="en-US"/>
        </w:rPr>
        <w:t>ул</w:t>
      </w:r>
      <w:proofErr w:type="gramStart"/>
      <w:r w:rsidRPr="004977FB">
        <w:rPr>
          <w:rFonts w:ascii="Times New Roman" w:hAnsi="Times New Roman" w:cs="Times New Roman"/>
          <w:b/>
          <w:sz w:val="14"/>
          <w:szCs w:val="14"/>
          <w:lang w:eastAsia="en-US"/>
        </w:rPr>
        <w:t>.Д</w:t>
      </w:r>
      <w:proofErr w:type="gramEnd"/>
      <w:r w:rsidRPr="004977FB">
        <w:rPr>
          <w:rFonts w:ascii="Times New Roman" w:hAnsi="Times New Roman" w:cs="Times New Roman"/>
          <w:b/>
          <w:sz w:val="14"/>
          <w:szCs w:val="14"/>
          <w:lang w:eastAsia="en-US"/>
        </w:rPr>
        <w:t>жабагиева</w:t>
      </w:r>
      <w:proofErr w:type="spellEnd"/>
      <w:r w:rsidRPr="004977FB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, 142, Здание городского Совета депутатов, тел./(ф):88734 44-48-47, 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4977FB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4977FB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4977FB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4977FB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1815B6" w:rsidRPr="004977FB" w:rsidRDefault="001815B6" w:rsidP="001815B6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lang w:eastAsia="en-US"/>
        </w:rPr>
      </w:pPr>
      <w:r w:rsidRPr="004977FB">
        <w:rPr>
          <w:rFonts w:eastAsia="Times New Roman"/>
          <w:b/>
          <w:bCs/>
          <w:lang w:eastAsia="en-US"/>
        </w:rPr>
        <w:t xml:space="preserve">                                                                 </w:t>
      </w:r>
    </w:p>
    <w:p w:rsidR="001815B6" w:rsidRDefault="001815B6" w:rsidP="001815B6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sz w:val="22"/>
          <w:szCs w:val="22"/>
          <w:lang w:eastAsia="en-US"/>
        </w:rPr>
      </w:pPr>
      <w:r w:rsidRPr="004977FB">
        <w:rPr>
          <w:rFonts w:eastAsia="Times New Roman"/>
          <w:b/>
          <w:bCs/>
          <w:sz w:val="22"/>
          <w:szCs w:val="22"/>
          <w:lang w:eastAsia="en-US"/>
        </w:rPr>
        <w:t>РЕШЕНИЕ</w:t>
      </w:r>
    </w:p>
    <w:p w:rsidR="001815B6" w:rsidRPr="004977FB" w:rsidRDefault="001815B6" w:rsidP="001815B6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sz w:val="22"/>
          <w:szCs w:val="22"/>
          <w:lang w:eastAsia="en-US"/>
        </w:rPr>
      </w:pP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  <w:rPr>
          <w:rFonts w:eastAsia="Times New Roman"/>
          <w:b/>
          <w:lang w:eastAsia="en-US"/>
        </w:rPr>
      </w:pPr>
      <w:r w:rsidRPr="004977FB">
        <w:rPr>
          <w:rFonts w:eastAsia="Times New Roman"/>
          <w:b/>
          <w:bCs/>
          <w:lang w:eastAsia="en-US"/>
        </w:rPr>
        <w:t xml:space="preserve">  № </w:t>
      </w:r>
      <w:r w:rsidRPr="004977FB">
        <w:rPr>
          <w:rFonts w:eastAsia="Times New Roman"/>
          <w:b/>
          <w:u w:val="single"/>
          <w:lang w:eastAsia="en-US"/>
        </w:rPr>
        <w:t xml:space="preserve">  </w:t>
      </w:r>
      <w:r>
        <w:rPr>
          <w:rFonts w:eastAsia="Times New Roman"/>
          <w:b/>
          <w:u w:val="single"/>
          <w:lang w:eastAsia="en-US"/>
        </w:rPr>
        <w:t>7/7</w:t>
      </w:r>
      <w:r w:rsidRPr="004977FB">
        <w:rPr>
          <w:rFonts w:eastAsia="Times New Roman"/>
          <w:b/>
          <w:u w:val="single"/>
          <w:lang w:eastAsia="en-US"/>
        </w:rPr>
        <w:t xml:space="preserve">-4  </w:t>
      </w:r>
      <w:r w:rsidRPr="004977FB">
        <w:rPr>
          <w:rFonts w:eastAsia="Times New Roman"/>
          <w:b/>
          <w:lang w:eastAsia="en-US"/>
        </w:rPr>
        <w:t xml:space="preserve">                           </w:t>
      </w:r>
      <w:r>
        <w:rPr>
          <w:rFonts w:eastAsia="Times New Roman"/>
          <w:b/>
          <w:lang w:eastAsia="en-US"/>
        </w:rPr>
        <w:t xml:space="preserve"> </w:t>
      </w:r>
      <w:r w:rsidRPr="004977FB">
        <w:rPr>
          <w:rFonts w:eastAsia="Times New Roman"/>
          <w:b/>
          <w:lang w:eastAsia="en-US"/>
        </w:rPr>
        <w:t xml:space="preserve">            "</w:t>
      </w:r>
      <w:r w:rsidRPr="004977FB">
        <w:rPr>
          <w:rFonts w:eastAsia="Times New Roman"/>
          <w:b/>
          <w:u w:val="single"/>
          <w:lang w:eastAsia="en-US"/>
        </w:rPr>
        <w:t xml:space="preserve">  </w:t>
      </w:r>
      <w:r>
        <w:rPr>
          <w:rFonts w:eastAsia="Times New Roman"/>
          <w:b/>
          <w:u w:val="single"/>
          <w:lang w:eastAsia="en-US"/>
        </w:rPr>
        <w:t>0</w:t>
      </w:r>
      <w:r w:rsidRPr="004977FB">
        <w:rPr>
          <w:rFonts w:eastAsia="Times New Roman"/>
          <w:b/>
          <w:u w:val="single"/>
          <w:lang w:eastAsia="en-US"/>
        </w:rPr>
        <w:t xml:space="preserve">9  </w:t>
      </w:r>
      <w:r w:rsidRPr="004977FB">
        <w:rPr>
          <w:rFonts w:eastAsia="Times New Roman"/>
          <w:b/>
          <w:lang w:eastAsia="en-US"/>
        </w:rPr>
        <w:t xml:space="preserve">" </w:t>
      </w:r>
      <w:r w:rsidRPr="004977FB">
        <w:rPr>
          <w:rFonts w:eastAsia="Times New Roman"/>
          <w:b/>
          <w:u w:val="single"/>
          <w:lang w:eastAsia="en-US"/>
        </w:rPr>
        <w:t xml:space="preserve">  </w:t>
      </w:r>
      <w:r>
        <w:rPr>
          <w:rFonts w:eastAsia="Times New Roman"/>
          <w:b/>
          <w:u w:val="single"/>
          <w:lang w:eastAsia="en-US"/>
        </w:rPr>
        <w:t>августа</w:t>
      </w:r>
      <w:r w:rsidRPr="004977FB">
        <w:rPr>
          <w:rFonts w:eastAsia="Times New Roman"/>
          <w:b/>
          <w:u w:val="single"/>
          <w:lang w:eastAsia="en-US"/>
        </w:rPr>
        <w:t xml:space="preserve">  </w:t>
      </w:r>
      <w:r w:rsidRPr="004977FB">
        <w:rPr>
          <w:rFonts w:eastAsia="Times New Roman"/>
          <w:b/>
          <w:lang w:eastAsia="en-US"/>
        </w:rPr>
        <w:t xml:space="preserve">  2021 г.</w:t>
      </w: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eastAsia="Times New Roman"/>
          <w:b/>
          <w:color w:val="444444"/>
        </w:rPr>
      </w:pPr>
      <w:r w:rsidRPr="004977FB">
        <w:rPr>
          <w:rFonts w:eastAsia="Times New Roman"/>
          <w:b/>
          <w:bCs/>
          <w:color w:val="444444"/>
          <w:bdr w:val="none" w:sz="0" w:space="0" w:color="auto" w:frame="1"/>
        </w:rPr>
        <w:t>Об опубликовании проекта решения городского Совета депутатов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eastAsia="Times New Roman"/>
          <w:b/>
          <w:bCs/>
          <w:color w:val="444444"/>
          <w:bdr w:val="none" w:sz="0" w:space="0" w:color="auto" w:frame="1"/>
        </w:rPr>
      </w:pPr>
      <w:r w:rsidRPr="004977FB">
        <w:rPr>
          <w:rFonts w:eastAsia="Times New Roman"/>
          <w:b/>
          <w:bCs/>
          <w:color w:val="444444"/>
          <w:bdr w:val="none" w:sz="0" w:space="0" w:color="auto" w:frame="1"/>
        </w:rPr>
        <w:t xml:space="preserve">муниципального образования </w:t>
      </w:r>
      <w:r w:rsidRPr="004977FB">
        <w:rPr>
          <w:b/>
        </w:rPr>
        <w:t>"</w:t>
      </w:r>
      <w:r w:rsidRPr="004977FB">
        <w:rPr>
          <w:rFonts w:eastAsia="Times New Roman"/>
          <w:b/>
          <w:bCs/>
          <w:color w:val="444444"/>
          <w:bdr w:val="none" w:sz="0" w:space="0" w:color="auto" w:frame="1"/>
        </w:rPr>
        <w:t>Городской округ город Карабулак</w:t>
      </w:r>
      <w:r w:rsidRPr="004977FB">
        <w:rPr>
          <w:b/>
        </w:rPr>
        <w:t>"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eastAsia="Times New Roman"/>
          <w:b/>
          <w:color w:val="444444"/>
        </w:rPr>
      </w:pPr>
      <w:r w:rsidRPr="004977FB">
        <w:rPr>
          <w:b/>
        </w:rPr>
        <w:t>"</w:t>
      </w:r>
      <w:r w:rsidRPr="004977FB">
        <w:rPr>
          <w:rFonts w:eastAsia="Times New Roman"/>
          <w:b/>
          <w:bCs/>
          <w:color w:val="444444"/>
          <w:bdr w:val="none" w:sz="0" w:space="0" w:color="auto" w:frame="1"/>
        </w:rPr>
        <w:t>О внесении изменений в Устав муниципального образования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b/>
        </w:rPr>
      </w:pPr>
      <w:r w:rsidRPr="004977FB">
        <w:rPr>
          <w:b/>
        </w:rPr>
        <w:t>"</w:t>
      </w:r>
      <w:r w:rsidRPr="004977FB">
        <w:rPr>
          <w:rFonts w:eastAsia="Times New Roman"/>
          <w:b/>
          <w:bCs/>
          <w:color w:val="444444"/>
          <w:bdr w:val="none" w:sz="0" w:space="0" w:color="auto" w:frame="1"/>
        </w:rPr>
        <w:t>Город Карабулак</w:t>
      </w:r>
      <w:r w:rsidRPr="004977FB">
        <w:rPr>
          <w:b/>
        </w:rPr>
        <w:t xml:space="preserve">" 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b/>
        </w:rPr>
      </w:pP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b/>
        </w:rPr>
      </w:pP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/>
          <w:color w:val="444444"/>
        </w:rPr>
      </w:pPr>
      <w:r w:rsidRPr="004977FB">
        <w:t xml:space="preserve">   </w:t>
      </w:r>
      <w:r w:rsidRPr="004977FB">
        <w:rPr>
          <w:rFonts w:eastAsia="Times New Roman"/>
          <w:color w:val="444444"/>
          <w:bdr w:val="none" w:sz="0" w:space="0" w:color="auto" w:frame="1"/>
        </w:rPr>
        <w:t xml:space="preserve">В </w:t>
      </w:r>
      <w:r w:rsidRPr="004977FB">
        <w:rPr>
          <w:rFonts w:eastAsia="Times New Roman"/>
          <w:color w:val="000000"/>
          <w:bdr w:val="none" w:sz="0" w:space="0" w:color="auto" w:frame="1"/>
        </w:rPr>
        <w:t xml:space="preserve">соответствии с частью 4 статьи 44 </w:t>
      </w:r>
      <w:r w:rsidRPr="004977FB">
        <w:rPr>
          <w:rFonts w:eastAsia="Times New Roman"/>
          <w:color w:val="444444"/>
          <w:bdr w:val="none" w:sz="0" w:space="0" w:color="auto" w:frame="1"/>
        </w:rPr>
        <w:t>Федерального закона от </w:t>
      </w:r>
      <w:r w:rsidRPr="004977FB">
        <w:rPr>
          <w:rFonts w:eastAsia="Times New Roman"/>
          <w:color w:val="000000"/>
          <w:bdr w:val="none" w:sz="0" w:space="0" w:color="auto" w:frame="1"/>
        </w:rPr>
        <w:t xml:space="preserve">6 октября 2003 года № 131-ФЗ </w:t>
      </w:r>
      <w:r w:rsidRPr="004977FB">
        <w:t>"</w:t>
      </w:r>
      <w:r w:rsidRPr="004977FB">
        <w:rPr>
          <w:rFonts w:eastAsia="Times New Roman"/>
          <w:color w:val="000000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Pr="004977FB">
        <w:t>"</w:t>
      </w:r>
      <w:r w:rsidRPr="004977FB">
        <w:rPr>
          <w:rFonts w:eastAsia="Times New Roman"/>
          <w:color w:val="000000"/>
          <w:bdr w:val="none" w:sz="0" w:space="0" w:color="auto" w:frame="1"/>
        </w:rPr>
        <w:t xml:space="preserve">, в целях приведения Устава муниципального образования </w:t>
      </w:r>
      <w:r w:rsidRPr="004977FB">
        <w:t>"</w:t>
      </w:r>
      <w:r w:rsidRPr="004977FB">
        <w:rPr>
          <w:rFonts w:eastAsia="Times New Roman"/>
          <w:color w:val="000000"/>
          <w:bdr w:val="none" w:sz="0" w:space="0" w:color="auto" w:frame="1"/>
        </w:rPr>
        <w:t>Город Карабулак</w:t>
      </w:r>
      <w:r w:rsidRPr="004977FB">
        <w:t>" в соответствие с действующим законодательством</w:t>
      </w:r>
      <w:r w:rsidRPr="004977FB">
        <w:rPr>
          <w:rFonts w:eastAsia="Times New Roman"/>
          <w:color w:val="000000"/>
          <w:bdr w:val="none" w:sz="0" w:space="0" w:color="auto" w:frame="1"/>
        </w:rPr>
        <w:t xml:space="preserve">, городской Совет депутатов муниципального образования </w:t>
      </w:r>
      <w:r w:rsidRPr="004977FB">
        <w:t>"</w:t>
      </w:r>
      <w:r w:rsidRPr="004977FB">
        <w:rPr>
          <w:rFonts w:eastAsia="Times New Roman"/>
          <w:color w:val="000000"/>
          <w:bdr w:val="none" w:sz="0" w:space="0" w:color="auto" w:frame="1"/>
        </w:rPr>
        <w:t>Городской округ город Карабулак</w:t>
      </w:r>
      <w:r w:rsidRPr="004977FB">
        <w:t>" решил: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/>
          <w:color w:val="444444"/>
          <w:bdr w:val="none" w:sz="0" w:space="0" w:color="auto" w:frame="1"/>
        </w:rPr>
      </w:pPr>
      <w:r w:rsidRPr="004977FB">
        <w:rPr>
          <w:rFonts w:eastAsia="Times New Roman"/>
          <w:color w:val="444444"/>
          <w:bdr w:val="none" w:sz="0" w:space="0" w:color="auto" w:frame="1"/>
        </w:rPr>
        <w:t xml:space="preserve">1. Утвердить проект решения о внесении изменений и дополнений в Устав муниципального образования </w:t>
      </w:r>
      <w:r w:rsidRPr="004977FB">
        <w:t>"</w:t>
      </w:r>
      <w:r w:rsidRPr="004977FB">
        <w:rPr>
          <w:rFonts w:eastAsia="Times New Roman"/>
          <w:color w:val="444444"/>
          <w:bdr w:val="none" w:sz="0" w:space="0" w:color="auto" w:frame="1"/>
        </w:rPr>
        <w:t>Город Карабулак</w:t>
      </w:r>
      <w:r w:rsidRPr="004977FB">
        <w:t>" (прилагается).</w:t>
      </w:r>
    </w:p>
    <w:p w:rsidR="001815B6" w:rsidRPr="004977FB" w:rsidRDefault="001815B6" w:rsidP="001815B6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/>
          <w:color w:val="444444"/>
          <w:bdr w:val="none" w:sz="0" w:space="0" w:color="auto" w:frame="1"/>
        </w:rPr>
      </w:pPr>
      <w:r w:rsidRPr="004977FB">
        <w:rPr>
          <w:rFonts w:eastAsia="Times New Roman"/>
          <w:color w:val="444444"/>
          <w:bdr w:val="none" w:sz="0" w:space="0" w:color="auto" w:frame="1"/>
        </w:rPr>
        <w:t>2. Обнародовать прилагаемый проект решения городского Совета депутатов "О внесении изменений в Устав муниципального образования  "Город Карабулак" путем опубликования в газете "</w:t>
      </w:r>
      <w:proofErr w:type="spellStart"/>
      <w:r w:rsidRPr="004977FB">
        <w:rPr>
          <w:rFonts w:eastAsia="Times New Roman"/>
          <w:color w:val="444444"/>
          <w:bdr w:val="none" w:sz="0" w:space="0" w:color="auto" w:frame="1"/>
        </w:rPr>
        <w:t>Керда</w:t>
      </w:r>
      <w:proofErr w:type="spellEnd"/>
      <w:proofErr w:type="gramStart"/>
      <w:r w:rsidRPr="004977FB">
        <w:rPr>
          <w:rFonts w:eastAsia="Times New Roman"/>
          <w:color w:val="444444"/>
          <w:bdr w:val="none" w:sz="0" w:space="0" w:color="auto" w:frame="1"/>
        </w:rPr>
        <w:t xml:space="preserve"> Х</w:t>
      </w:r>
      <w:proofErr w:type="gramEnd"/>
      <w:r w:rsidRPr="004977FB">
        <w:rPr>
          <w:rFonts w:eastAsia="Times New Roman"/>
          <w:color w:val="444444"/>
          <w:bdr w:val="none" w:sz="0" w:space="0" w:color="auto" w:frame="1"/>
        </w:rPr>
        <w:t xml:space="preserve">а" и размещения на официальном сайте муниципального образования "Городской округ город Карабулак" </w:t>
      </w:r>
      <w:r w:rsidRPr="004977FB">
        <w:rPr>
          <w:rFonts w:ascii="Calibri" w:hAnsi="Calibri" w:cs="Times New Roman"/>
          <w:sz w:val="22"/>
          <w:szCs w:val="22"/>
          <w:lang w:eastAsia="en-US"/>
        </w:rPr>
        <w:fldChar w:fldCharType="begin"/>
      </w:r>
      <w:r w:rsidRPr="004977FB">
        <w:rPr>
          <w:rFonts w:ascii="Calibri" w:hAnsi="Calibri" w:cs="Times New Roman"/>
          <w:sz w:val="22"/>
          <w:szCs w:val="22"/>
          <w:lang w:eastAsia="en-US"/>
        </w:rPr>
        <w:instrText xml:space="preserve"> HYPERLINK </w:instrText>
      </w:r>
      <w:r w:rsidRPr="004977FB">
        <w:rPr>
          <w:rFonts w:ascii="Calibri" w:hAnsi="Calibri" w:cs="Times New Roman"/>
          <w:sz w:val="22"/>
          <w:szCs w:val="22"/>
          <w:lang w:eastAsia="en-US"/>
        </w:rPr>
        <w:fldChar w:fldCharType="separate"/>
      </w:r>
      <w:r>
        <w:rPr>
          <w:rFonts w:ascii="Calibri" w:hAnsi="Calibri" w:cs="Times New Roman"/>
          <w:b/>
          <w:bCs/>
          <w:sz w:val="22"/>
          <w:szCs w:val="22"/>
          <w:lang w:eastAsia="en-US"/>
        </w:rPr>
        <w:t>Ошибка! Недопустимый объект гиперссылки</w:t>
      </w:r>
      <w:proofErr w:type="gramStart"/>
      <w:r>
        <w:rPr>
          <w:rFonts w:ascii="Calibri" w:hAnsi="Calibri" w:cs="Times New Roman"/>
          <w:b/>
          <w:bCs/>
          <w:sz w:val="22"/>
          <w:szCs w:val="22"/>
          <w:lang w:eastAsia="en-US"/>
        </w:rPr>
        <w:t>.</w:t>
      </w:r>
      <w:proofErr w:type="gramEnd"/>
      <w:r w:rsidRPr="004977FB">
        <w:rPr>
          <w:rFonts w:ascii="Calibri" w:hAnsi="Calibri" w:cs="Times New Roman"/>
          <w:sz w:val="22"/>
          <w:szCs w:val="22"/>
          <w:lang w:eastAsia="en-US"/>
        </w:rPr>
        <w:fldChar w:fldCharType="end"/>
      </w:r>
      <w:r w:rsidRPr="004977FB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proofErr w:type="gramStart"/>
      <w:r w:rsidRPr="004977FB">
        <w:rPr>
          <w:rFonts w:eastAsia="Times New Roman"/>
          <w:color w:val="444444"/>
          <w:bdr w:val="none" w:sz="0" w:space="0" w:color="auto" w:frame="1"/>
        </w:rPr>
        <w:t>в</w:t>
      </w:r>
      <w:proofErr w:type="gramEnd"/>
      <w:r w:rsidRPr="004977FB">
        <w:rPr>
          <w:rFonts w:eastAsia="Times New Roman"/>
          <w:color w:val="444444"/>
          <w:bdr w:val="none" w:sz="0" w:space="0" w:color="auto" w:frame="1"/>
        </w:rPr>
        <w:t xml:space="preserve"> информационно-телекоммуникационной сети "Интернет".</w:t>
      </w:r>
    </w:p>
    <w:p w:rsidR="001815B6" w:rsidRPr="004977FB" w:rsidRDefault="001815B6" w:rsidP="001815B6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815B6" w:rsidRPr="004977FB" w:rsidRDefault="001815B6" w:rsidP="001815B6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815B6" w:rsidRPr="004977FB" w:rsidRDefault="001815B6" w:rsidP="001815B6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</w:pPr>
      <w:r w:rsidRPr="004977FB">
        <w:t xml:space="preserve">Председатель городского Совета                                  </w:t>
      </w: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  <w:r w:rsidRPr="004977FB">
        <w:t>депутатов</w:t>
      </w:r>
      <w:r w:rsidRPr="004977FB">
        <w:rPr>
          <w:rFonts w:eastAsia="Times New Roman"/>
          <w:lang w:eastAsia="en-US"/>
        </w:rPr>
        <w:t xml:space="preserve"> муниципального образования</w:t>
      </w:r>
      <w:r w:rsidRPr="004977FB">
        <w:t xml:space="preserve">                                                           </w:t>
      </w:r>
    </w:p>
    <w:p w:rsidR="001815B6" w:rsidRPr="004977FB" w:rsidRDefault="001815B6" w:rsidP="001815B6">
      <w:pPr>
        <w:widowControl/>
        <w:ind w:firstLine="0"/>
        <w:jc w:val="left"/>
      </w:pPr>
      <w:r w:rsidRPr="004977FB">
        <w:rPr>
          <w:rFonts w:eastAsia="Times New Roman"/>
          <w:lang w:eastAsia="en-US"/>
        </w:rPr>
        <w:t xml:space="preserve">"Городской округ город Карабулак"                                    </w:t>
      </w:r>
      <w:proofErr w:type="spellStart"/>
      <w:r w:rsidRPr="004977FB">
        <w:rPr>
          <w:rFonts w:eastAsia="Times New Roman"/>
          <w:lang w:eastAsia="en-US"/>
        </w:rPr>
        <w:t>М.А.Мартазанов</w:t>
      </w:r>
      <w:proofErr w:type="spellEnd"/>
      <w:r w:rsidRPr="004977FB">
        <w:t xml:space="preserve">  </w:t>
      </w: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  <w:r w:rsidRPr="004977FB">
        <w:rPr>
          <w:rFonts w:eastAsia="Times New Roman"/>
          <w:lang w:eastAsia="en-US"/>
        </w:rPr>
        <w:t xml:space="preserve">Глава муниципального образования </w:t>
      </w: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  <w:r w:rsidRPr="004977FB">
        <w:rPr>
          <w:rFonts w:eastAsia="Times New Roman"/>
          <w:lang w:eastAsia="en-US"/>
        </w:rPr>
        <w:t xml:space="preserve">"Городской округ город Карабулак"                                    М.-Б.М. </w:t>
      </w:r>
      <w:proofErr w:type="spellStart"/>
      <w:r w:rsidRPr="004977FB">
        <w:rPr>
          <w:rFonts w:eastAsia="Times New Roman"/>
          <w:lang w:eastAsia="en-US"/>
        </w:rPr>
        <w:t>Осканов</w:t>
      </w:r>
      <w:proofErr w:type="spellEnd"/>
    </w:p>
    <w:p w:rsidR="001815B6" w:rsidRPr="004977FB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Pr="007D71E7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18"/>
          <w:szCs w:val="18"/>
        </w:rPr>
      </w:pPr>
      <w:r w:rsidRPr="007D71E7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1815B6" w:rsidRPr="007D71E7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18"/>
          <w:szCs w:val="18"/>
        </w:rPr>
      </w:pPr>
      <w:r w:rsidRPr="007D71E7">
        <w:rPr>
          <w:rFonts w:ascii="Times New Roman" w:hAnsi="Times New Roman"/>
          <w:sz w:val="18"/>
          <w:szCs w:val="18"/>
        </w:rPr>
        <w:t>к решению городского Совета депутатов</w:t>
      </w:r>
    </w:p>
    <w:p w:rsidR="001815B6" w:rsidRPr="007D71E7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18"/>
          <w:szCs w:val="18"/>
        </w:rPr>
      </w:pPr>
      <w:r w:rsidRPr="007D71E7">
        <w:rPr>
          <w:rFonts w:ascii="Times New Roman" w:hAnsi="Times New Roman"/>
          <w:sz w:val="18"/>
          <w:szCs w:val="18"/>
        </w:rPr>
        <w:t xml:space="preserve"> муниципального образования </w:t>
      </w:r>
    </w:p>
    <w:p w:rsidR="001815B6" w:rsidRPr="007D71E7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18"/>
          <w:szCs w:val="18"/>
        </w:rPr>
      </w:pPr>
      <w:r w:rsidRPr="007D71E7">
        <w:rPr>
          <w:rFonts w:ascii="Times New Roman" w:hAnsi="Times New Roman"/>
          <w:sz w:val="18"/>
          <w:szCs w:val="18"/>
        </w:rPr>
        <w:t>"Городской округ город Карабулак"</w:t>
      </w:r>
    </w:p>
    <w:p w:rsidR="001815B6" w:rsidRPr="007D71E7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18"/>
          <w:szCs w:val="18"/>
        </w:rPr>
      </w:pPr>
      <w:r w:rsidRPr="007D71E7">
        <w:rPr>
          <w:rFonts w:ascii="Times New Roman" w:hAnsi="Times New Roman"/>
          <w:sz w:val="18"/>
          <w:szCs w:val="18"/>
        </w:rPr>
        <w:t>от 09 августа 2021 г. № 7/7-4</w:t>
      </w:r>
    </w:p>
    <w:p w:rsidR="001815B6" w:rsidRPr="004977FB" w:rsidRDefault="001815B6" w:rsidP="001815B6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</w:p>
    <w:p w:rsidR="001815B6" w:rsidRPr="004977FB" w:rsidRDefault="001815B6" w:rsidP="001815B6">
      <w:pPr>
        <w:widowControl/>
        <w:autoSpaceDE/>
        <w:autoSpaceDN/>
        <w:adjustRightInd/>
        <w:jc w:val="center"/>
        <w:rPr>
          <w:b/>
        </w:rPr>
      </w:pPr>
      <w:r w:rsidRPr="004977FB">
        <w:rPr>
          <w:b/>
        </w:rPr>
        <w:t>Проект Решения</w:t>
      </w:r>
    </w:p>
    <w:p w:rsidR="001815B6" w:rsidRPr="004977FB" w:rsidRDefault="001815B6" w:rsidP="001815B6">
      <w:pPr>
        <w:widowControl/>
        <w:autoSpaceDE/>
        <w:autoSpaceDN/>
        <w:adjustRightInd/>
        <w:jc w:val="center"/>
        <w:rPr>
          <w:b/>
        </w:rPr>
      </w:pPr>
      <w:r w:rsidRPr="004977FB">
        <w:rPr>
          <w:b/>
        </w:rPr>
        <w:t xml:space="preserve">"О внесении изменений в Устав </w:t>
      </w:r>
    </w:p>
    <w:p w:rsidR="001815B6" w:rsidRPr="004977FB" w:rsidRDefault="001815B6" w:rsidP="001815B6">
      <w:pPr>
        <w:widowControl/>
        <w:autoSpaceDE/>
        <w:autoSpaceDN/>
        <w:adjustRightInd/>
        <w:jc w:val="center"/>
        <w:rPr>
          <w:b/>
        </w:rPr>
      </w:pPr>
      <w:r w:rsidRPr="004977FB">
        <w:rPr>
          <w:b/>
        </w:rPr>
        <w:t>муниципального образования "Город Карабулак"</w:t>
      </w:r>
    </w:p>
    <w:p w:rsidR="001815B6" w:rsidRPr="004977FB" w:rsidRDefault="001815B6" w:rsidP="001815B6">
      <w:pPr>
        <w:widowControl/>
        <w:autoSpaceDE/>
        <w:autoSpaceDN/>
        <w:adjustRightInd/>
        <w:jc w:val="center"/>
        <w:rPr>
          <w:b/>
        </w:rPr>
      </w:pPr>
    </w:p>
    <w:p w:rsidR="001815B6" w:rsidRDefault="001815B6" w:rsidP="001815B6">
      <w:proofErr w:type="gramStart"/>
      <w:r w:rsidRPr="00D35F63">
        <w:t xml:space="preserve">В соответствии </w:t>
      </w:r>
      <w:r>
        <w:t xml:space="preserve">с </w:t>
      </w:r>
      <w:r w:rsidRPr="00D35F63">
        <w:t xml:space="preserve">Федеральными законами: </w:t>
      </w:r>
      <w:r w:rsidRPr="00D35F63">
        <w:rPr>
          <w:bCs/>
        </w:rPr>
        <w:t>от 11 июня 2021 г.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от 1 июля 2021 г. N 255-ФЗ "О внесении изменений в Федеральный закон "Об общих принципах организации и деятельности контрольно-счетных органов субъектов Российской</w:t>
      </w:r>
      <w:proofErr w:type="gramEnd"/>
      <w:r w:rsidRPr="00D35F63">
        <w:rPr>
          <w:bCs/>
        </w:rPr>
        <w:t xml:space="preserve"> </w:t>
      </w:r>
      <w:proofErr w:type="gramStart"/>
      <w:r w:rsidRPr="00D35F63">
        <w:rPr>
          <w:bCs/>
        </w:rPr>
        <w:t>Федерации и муниципальных образований" и отдельные законодательные акты Российской Федерации</w:t>
      </w:r>
      <w:r>
        <w:rPr>
          <w:bCs/>
        </w:rPr>
        <w:t>,</w:t>
      </w:r>
      <w:r w:rsidRPr="00BB2538">
        <w:rPr>
          <w:b/>
          <w:bCs/>
        </w:rPr>
        <w:t xml:space="preserve"> </w:t>
      </w:r>
      <w:r w:rsidRPr="00BB2538">
        <w:rPr>
          <w:bCs/>
        </w:rPr>
        <w:t>от 1 июля 2021 г. N 289-ФЗ "О внесении изменений в статью 28 Федерального закона "Об общих принципах организации местного самоуправления в Российской Федерации"</w:t>
      </w:r>
      <w:r>
        <w:rPr>
          <w:bCs/>
        </w:rPr>
        <w:t xml:space="preserve">, </w:t>
      </w:r>
      <w:r w:rsidRPr="003029C7">
        <w:rPr>
          <w:bCs/>
        </w:rPr>
        <w:t>от 2 июля 2021 г. N 304-ФЗ</w:t>
      </w:r>
      <w:r>
        <w:rPr>
          <w:bCs/>
        </w:rPr>
        <w:t xml:space="preserve"> </w:t>
      </w:r>
      <w:r w:rsidRPr="003029C7">
        <w:rPr>
          <w:bCs/>
        </w:rPr>
        <w:t>"О внесении изменений в Лесной кодекс Российской Федерации и статьи 14 и 16 Федерального закона "Об общих принципах организации</w:t>
      </w:r>
      <w:proofErr w:type="gramEnd"/>
      <w:r w:rsidRPr="003029C7">
        <w:rPr>
          <w:bCs/>
        </w:rPr>
        <w:t xml:space="preserve"> местного самоуправления в Российской Федерации"</w:t>
      </w:r>
      <w:r>
        <w:rPr>
          <w:bCs/>
        </w:rPr>
        <w:t xml:space="preserve">, </w:t>
      </w:r>
      <w:r w:rsidRPr="00D35F63">
        <w:rPr>
          <w:bCs/>
        </w:rPr>
        <w:t xml:space="preserve">городской Совет депутатов муниципального образования </w:t>
      </w:r>
      <w:r w:rsidRPr="00D35F63">
        <w:rPr>
          <w:bCs/>
          <w:lang w:eastAsia="en-US"/>
        </w:rPr>
        <w:t>"</w:t>
      </w:r>
      <w:r w:rsidRPr="00D35F63">
        <w:rPr>
          <w:bCs/>
        </w:rPr>
        <w:t>Городской округ город Карабулак</w:t>
      </w:r>
      <w:r w:rsidRPr="00D35F63">
        <w:rPr>
          <w:bCs/>
          <w:lang w:eastAsia="en-US"/>
        </w:rPr>
        <w:t>"</w:t>
      </w:r>
      <w:r w:rsidRPr="00D35F63">
        <w:rPr>
          <w:bCs/>
        </w:rPr>
        <w:t xml:space="preserve"> </w:t>
      </w:r>
      <w:r w:rsidRPr="00D35F63">
        <w:t xml:space="preserve">решил: </w:t>
      </w:r>
    </w:p>
    <w:p w:rsidR="001815B6" w:rsidRPr="00D35F63" w:rsidRDefault="001815B6" w:rsidP="001815B6">
      <w:pPr>
        <w:rPr>
          <w:rFonts w:eastAsia="Times New Roman"/>
          <w:bCs/>
          <w:color w:val="26282F"/>
        </w:rPr>
      </w:pPr>
    </w:p>
    <w:p w:rsidR="001815B6" w:rsidRPr="00D35F63" w:rsidRDefault="001815B6" w:rsidP="001815B6">
      <w:pPr>
        <w:spacing w:after="120"/>
        <w:ind w:firstLine="0"/>
      </w:pPr>
      <w:r w:rsidRPr="00D35F63">
        <w:t xml:space="preserve">      1. Внести в Устав муниципального образования </w:t>
      </w:r>
      <w:r w:rsidRPr="00D35F63">
        <w:rPr>
          <w:bCs/>
          <w:color w:val="000080"/>
        </w:rPr>
        <w:t>"</w:t>
      </w:r>
      <w:r w:rsidRPr="00D35F63">
        <w:t>Город Карабулак</w:t>
      </w:r>
      <w:r w:rsidRPr="00D35F63">
        <w:rPr>
          <w:bCs/>
          <w:color w:val="000080"/>
        </w:rPr>
        <w:t>"</w:t>
      </w:r>
      <w:r w:rsidRPr="00D35F63">
        <w:t xml:space="preserve">, утвержденный Решением городского Совета муниципального образования </w:t>
      </w:r>
      <w:r w:rsidRPr="00D35F63">
        <w:rPr>
          <w:bCs/>
          <w:color w:val="000080"/>
        </w:rPr>
        <w:t>"</w:t>
      </w:r>
      <w:r w:rsidRPr="00D35F63">
        <w:t>Городской округ город Карабулак</w:t>
      </w:r>
      <w:r w:rsidRPr="00D35F63">
        <w:rPr>
          <w:bCs/>
          <w:color w:val="000080"/>
        </w:rPr>
        <w:t>"</w:t>
      </w:r>
      <w:r w:rsidRPr="00D35F63">
        <w:t xml:space="preserve"> № 1 от 25.12.2009, зарегистрированный Управлением Минюста России по Республике Ингушетия 28.12.2009 за номером RU 063030002009001 следующие изменения и дополнения:</w:t>
      </w:r>
    </w:p>
    <w:p w:rsidR="001815B6" w:rsidRPr="00CF6C9A" w:rsidRDefault="001815B6" w:rsidP="001815B6">
      <w:r>
        <w:t>1.1</w:t>
      </w:r>
      <w:proofErr w:type="gramStart"/>
      <w:r>
        <w:t xml:space="preserve"> </w:t>
      </w:r>
      <w:r w:rsidRPr="00CF6C9A">
        <w:t>В</w:t>
      </w:r>
      <w:proofErr w:type="gramEnd"/>
      <w:r w:rsidRPr="00CF6C9A">
        <w:t xml:space="preserve"> </w:t>
      </w:r>
      <w:hyperlink r:id="rId6" w:history="1">
        <w:r w:rsidRPr="00CF6C9A">
          <w:rPr>
            <w:color w:val="106BBE"/>
          </w:rPr>
          <w:t xml:space="preserve">абзаце </w:t>
        </w:r>
        <w:r>
          <w:rPr>
            <w:color w:val="106BBE"/>
          </w:rPr>
          <w:t>десятом</w:t>
        </w:r>
        <w:r w:rsidRPr="00CF6C9A">
          <w:rPr>
            <w:color w:val="106BBE"/>
          </w:rPr>
          <w:t xml:space="preserve"> части 1 статьи 2</w:t>
        </w:r>
      </w:hyperlink>
      <w:r w:rsidRPr="00CF6C9A">
        <w:t xml:space="preserve"> слова "основе.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Федерации" заменить словами "основе, председатель, заместитель председателя, аудитор контрольно-счетного органа муниципального образования".</w:t>
      </w:r>
    </w:p>
    <w:p w:rsidR="001815B6" w:rsidRPr="00CF6C9A" w:rsidRDefault="001815B6" w:rsidP="001815B6">
      <w:pPr>
        <w:widowControl/>
      </w:pPr>
    </w:p>
    <w:p w:rsidR="001815B6" w:rsidRPr="00F511F6" w:rsidRDefault="001815B6" w:rsidP="001815B6">
      <w:pPr>
        <w:widowControl/>
      </w:pPr>
      <w:bookmarkStart w:id="1" w:name="sub_624"/>
      <w:r>
        <w:t>1.2.</w:t>
      </w:r>
      <w:r w:rsidRPr="00F511F6">
        <w:t xml:space="preserve"> в </w:t>
      </w:r>
      <w:hyperlink r:id="rId7" w:history="1">
        <w:r w:rsidRPr="00F511F6">
          <w:rPr>
            <w:color w:val="106BBE"/>
          </w:rPr>
          <w:t xml:space="preserve">части </w:t>
        </w:r>
        <w:r>
          <w:rPr>
            <w:color w:val="106BBE"/>
          </w:rPr>
          <w:t>3</w:t>
        </w:r>
        <w:r w:rsidRPr="00F511F6">
          <w:rPr>
            <w:color w:val="106BBE"/>
          </w:rPr>
          <w:t xml:space="preserve"> статьи 1</w:t>
        </w:r>
        <w:r>
          <w:rPr>
            <w:color w:val="106BBE"/>
          </w:rPr>
          <w:t>0</w:t>
        </w:r>
      </w:hyperlink>
      <w:r w:rsidRPr="00F511F6">
        <w:t>:</w:t>
      </w:r>
    </w:p>
    <w:p w:rsidR="001815B6" w:rsidRPr="00F511F6" w:rsidRDefault="001815B6" w:rsidP="001815B6">
      <w:pPr>
        <w:widowControl/>
      </w:pPr>
      <w:bookmarkStart w:id="2" w:name="sub_6241"/>
      <w:bookmarkEnd w:id="1"/>
      <w:r w:rsidRPr="00F511F6">
        <w:t xml:space="preserve">а) </w:t>
      </w:r>
      <w:r>
        <w:t xml:space="preserve">дополнить </w:t>
      </w:r>
      <w:hyperlink r:id="rId8" w:history="1">
        <w:r w:rsidRPr="00F511F6">
          <w:rPr>
            <w:color w:val="106BBE"/>
          </w:rPr>
          <w:t>пункт</w:t>
        </w:r>
        <w:r>
          <w:rPr>
            <w:color w:val="106BBE"/>
          </w:rPr>
          <w:t xml:space="preserve">ом </w:t>
        </w:r>
        <w:r w:rsidRPr="00F511F6">
          <w:rPr>
            <w:color w:val="106BBE"/>
          </w:rPr>
          <w:t>4.1</w:t>
        </w:r>
      </w:hyperlink>
      <w:r w:rsidRPr="00F511F6">
        <w:t xml:space="preserve"> следующе</w:t>
      </w:r>
      <w:r>
        <w:t>го</w:t>
      </w:r>
      <w:r w:rsidRPr="00F511F6">
        <w:t xml:space="preserve"> </w:t>
      </w:r>
      <w:r>
        <w:t>содержания</w:t>
      </w:r>
      <w:r w:rsidRPr="00F511F6">
        <w:t>:</w:t>
      </w:r>
    </w:p>
    <w:p w:rsidR="001815B6" w:rsidRPr="00F511F6" w:rsidRDefault="001815B6" w:rsidP="001815B6">
      <w:pPr>
        <w:widowControl/>
      </w:pPr>
      <w:bookmarkStart w:id="3" w:name="sub_1601041"/>
      <w:bookmarkEnd w:id="2"/>
      <w:r w:rsidRPr="00F511F6">
        <w:t>"4.1)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511F6">
        <w:t>;"</w:t>
      </w:r>
      <w:proofErr w:type="gramEnd"/>
      <w:r w:rsidRPr="00F511F6">
        <w:t>;</w:t>
      </w:r>
    </w:p>
    <w:p w:rsidR="001815B6" w:rsidRPr="00F511F6" w:rsidRDefault="001815B6" w:rsidP="001815B6">
      <w:pPr>
        <w:widowControl/>
      </w:pPr>
      <w:bookmarkStart w:id="4" w:name="sub_6242"/>
      <w:bookmarkEnd w:id="3"/>
      <w:r w:rsidRPr="00F511F6">
        <w:t xml:space="preserve">б) в </w:t>
      </w:r>
      <w:hyperlink r:id="rId9" w:history="1">
        <w:r w:rsidRPr="00F511F6">
          <w:rPr>
            <w:color w:val="106BBE"/>
          </w:rPr>
          <w:t>пункте 5</w:t>
        </w:r>
      </w:hyperlink>
      <w:r w:rsidRPr="00F511F6">
        <w:t xml:space="preserve">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1815B6" w:rsidRDefault="001815B6" w:rsidP="001815B6">
      <w:pPr>
        <w:widowControl/>
      </w:pPr>
      <w:bookmarkStart w:id="5" w:name="sub_6243"/>
      <w:bookmarkEnd w:id="4"/>
      <w:proofErr w:type="gramStart"/>
      <w:r w:rsidRPr="00F511F6">
        <w:t xml:space="preserve">в) в </w:t>
      </w:r>
      <w:hyperlink r:id="rId10" w:history="1">
        <w:r w:rsidRPr="00F511F6">
          <w:rPr>
            <w:color w:val="106BBE"/>
          </w:rPr>
          <w:t>пункте 2</w:t>
        </w:r>
        <w:r>
          <w:rPr>
            <w:color w:val="106BBE"/>
          </w:rPr>
          <w:t>7</w:t>
        </w:r>
      </w:hyperlink>
      <w:r w:rsidRPr="00F511F6">
        <w:t xml:space="preserve">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</w:t>
      </w:r>
      <w:r w:rsidRPr="00F511F6">
        <w:lastRenderedPageBreak/>
        <w:t>благоустройства может выдаваться предписание об устранении выявленных нарушений</w:t>
      </w:r>
      <w:proofErr w:type="gramEnd"/>
      <w:r w:rsidRPr="00F511F6">
        <w:t xml:space="preserve"> обязательных требований, выявленных в ходе наблюдения за соблюдением обязательных требований (мониторинга безопасности)";</w:t>
      </w:r>
    </w:p>
    <w:p w:rsidR="001815B6" w:rsidRDefault="001815B6" w:rsidP="001815B6">
      <w:r>
        <w:t xml:space="preserve">г) </w:t>
      </w:r>
      <w:hyperlink r:id="rId11" w:history="1">
        <w:r w:rsidRPr="00F511F6">
          <w:rPr>
            <w:color w:val="106BBE"/>
          </w:rPr>
          <w:t>пункт</w:t>
        </w:r>
        <w:r>
          <w:rPr>
            <w:color w:val="106BBE"/>
          </w:rPr>
          <w:t xml:space="preserve"> 29 считать пунктом 28.1. </w:t>
        </w:r>
      </w:hyperlink>
    </w:p>
    <w:p w:rsidR="001815B6" w:rsidRPr="00A93E72" w:rsidRDefault="001815B6" w:rsidP="001815B6">
      <w:pPr>
        <w:widowControl/>
      </w:pPr>
      <w:r>
        <w:t xml:space="preserve">д) </w:t>
      </w:r>
      <w:r w:rsidRPr="00A93E72">
        <w:t xml:space="preserve">дополнить </w:t>
      </w:r>
      <w:hyperlink r:id="rId12" w:history="1">
        <w:r w:rsidRPr="00A93E72">
          <w:rPr>
            <w:color w:val="106BBE"/>
          </w:rPr>
          <w:t>пунктами 2</w:t>
        </w:r>
        <w:r>
          <w:rPr>
            <w:color w:val="106BBE"/>
          </w:rPr>
          <w:t>8</w:t>
        </w:r>
        <w:r w:rsidRPr="00A93E72">
          <w:rPr>
            <w:color w:val="106BBE"/>
          </w:rPr>
          <w:t>.2</w:t>
        </w:r>
      </w:hyperlink>
      <w:r w:rsidRPr="00A93E72">
        <w:t xml:space="preserve"> и </w:t>
      </w:r>
      <w:hyperlink r:id="rId13" w:history="1">
        <w:r w:rsidRPr="00A93E72">
          <w:rPr>
            <w:color w:val="106BBE"/>
          </w:rPr>
          <w:t>2</w:t>
        </w:r>
        <w:r>
          <w:rPr>
            <w:color w:val="106BBE"/>
          </w:rPr>
          <w:t>8</w:t>
        </w:r>
        <w:r w:rsidRPr="00A93E72">
          <w:rPr>
            <w:color w:val="106BBE"/>
          </w:rPr>
          <w:t>.3</w:t>
        </w:r>
      </w:hyperlink>
      <w:r w:rsidRPr="00A93E72">
        <w:t xml:space="preserve"> следующего содержания:</w:t>
      </w:r>
    </w:p>
    <w:p w:rsidR="001815B6" w:rsidRPr="00A93E72" w:rsidRDefault="001815B6" w:rsidP="001815B6">
      <w:pPr>
        <w:widowControl/>
      </w:pPr>
      <w:bookmarkStart w:id="6" w:name="sub_1601262"/>
      <w:r w:rsidRPr="00A93E72">
        <w:t>"2</w:t>
      </w:r>
      <w:r>
        <w:t>8</w:t>
      </w:r>
      <w:r w:rsidRPr="00A93E72">
        <w:t>.2)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1815B6" w:rsidRDefault="001815B6" w:rsidP="001815B6">
      <w:pPr>
        <w:widowControl/>
      </w:pPr>
      <w:bookmarkStart w:id="7" w:name="sub_1601263"/>
      <w:bookmarkEnd w:id="6"/>
      <w:r w:rsidRPr="00A93E72">
        <w:t>2</w:t>
      </w:r>
      <w:r>
        <w:t>8</w:t>
      </w:r>
      <w:r w:rsidRPr="00A93E72">
        <w:t>.3) осуществление мероприятий по лесоустройству в отношении лесов, расположенных на землях населенных пунктов муниципального, городского округа</w:t>
      </w:r>
      <w:proofErr w:type="gramStart"/>
      <w:r w:rsidRPr="00A93E72">
        <w:t>;"</w:t>
      </w:r>
      <w:proofErr w:type="gramEnd"/>
      <w:r w:rsidRPr="00A93E72">
        <w:t>.</w:t>
      </w:r>
    </w:p>
    <w:bookmarkEnd w:id="7"/>
    <w:p w:rsidR="001815B6" w:rsidRPr="00F511F6" w:rsidRDefault="001815B6" w:rsidP="001815B6">
      <w:pPr>
        <w:widowControl/>
      </w:pPr>
      <w:r>
        <w:t xml:space="preserve">е) </w:t>
      </w:r>
      <w:hyperlink r:id="rId14" w:history="1">
        <w:r w:rsidRPr="00F511F6">
          <w:rPr>
            <w:color w:val="106BBE"/>
          </w:rPr>
          <w:t>пункт</w:t>
        </w:r>
        <w:r>
          <w:rPr>
            <w:color w:val="106BBE"/>
          </w:rPr>
          <w:t xml:space="preserve">ы 30-46 считать пунктами 29-45. </w:t>
        </w:r>
      </w:hyperlink>
    </w:p>
    <w:p w:rsidR="001815B6" w:rsidRDefault="001815B6" w:rsidP="001815B6">
      <w:pPr>
        <w:widowControl/>
      </w:pPr>
      <w:bookmarkStart w:id="8" w:name="sub_6244"/>
      <w:bookmarkEnd w:id="5"/>
      <w:r>
        <w:t>ж</w:t>
      </w:r>
      <w:r w:rsidRPr="00F511F6">
        <w:t xml:space="preserve">) в </w:t>
      </w:r>
      <w:hyperlink r:id="rId15" w:history="1">
        <w:r w:rsidRPr="00F511F6">
          <w:rPr>
            <w:color w:val="106BBE"/>
          </w:rPr>
          <w:t>пункте 3</w:t>
        </w:r>
        <w:r>
          <w:rPr>
            <w:color w:val="106BBE"/>
          </w:rPr>
          <w:t>3</w:t>
        </w:r>
      </w:hyperlink>
      <w:r w:rsidRPr="00F511F6">
        <w:t xml:space="preserve"> слова "использования и охраны" заменить словами "охраны и использования";</w:t>
      </w:r>
    </w:p>
    <w:p w:rsidR="001815B6" w:rsidRPr="00F511F6" w:rsidRDefault="001815B6" w:rsidP="001815B6">
      <w:pPr>
        <w:widowControl/>
      </w:pPr>
    </w:p>
    <w:bookmarkEnd w:id="8"/>
    <w:p w:rsidR="001815B6" w:rsidRPr="00BC3129" w:rsidRDefault="001815B6" w:rsidP="001815B6">
      <w:pPr>
        <w:widowControl/>
      </w:pPr>
      <w:r>
        <w:t>1.3.</w:t>
      </w:r>
      <w:r w:rsidRPr="00BC3129">
        <w:t xml:space="preserve">дополнить </w:t>
      </w:r>
      <w:hyperlink r:id="rId16" w:history="1">
        <w:r w:rsidRPr="00BC3129">
          <w:rPr>
            <w:color w:val="106BBE"/>
          </w:rPr>
          <w:t>статьей 1</w:t>
        </w:r>
        <w:r>
          <w:rPr>
            <w:color w:val="106BBE"/>
          </w:rPr>
          <w:t>1</w:t>
        </w:r>
        <w:r w:rsidRPr="00BC3129">
          <w:rPr>
            <w:color w:val="106BBE"/>
          </w:rPr>
          <w:t>.1</w:t>
        </w:r>
      </w:hyperlink>
      <w:r w:rsidRPr="00BC3129">
        <w:t xml:space="preserve"> следующего содержания:</w:t>
      </w:r>
    </w:p>
    <w:p w:rsidR="001815B6" w:rsidRPr="00BC3129" w:rsidRDefault="001815B6" w:rsidP="001815B6">
      <w:pPr>
        <w:widowControl/>
        <w:ind w:left="1612" w:hanging="892"/>
      </w:pPr>
      <w:bookmarkStart w:id="9" w:name="sub_17100"/>
      <w:r w:rsidRPr="00BC3129">
        <w:t>"</w:t>
      </w:r>
      <w:r w:rsidRPr="00BC3129">
        <w:rPr>
          <w:b/>
          <w:bCs/>
          <w:color w:val="26282F"/>
        </w:rPr>
        <w:t>Статья 1</w:t>
      </w:r>
      <w:r>
        <w:rPr>
          <w:b/>
          <w:bCs/>
          <w:color w:val="26282F"/>
        </w:rPr>
        <w:t>1</w:t>
      </w:r>
      <w:r w:rsidRPr="00BC3129">
        <w:rPr>
          <w:b/>
          <w:bCs/>
          <w:color w:val="26282F"/>
        </w:rPr>
        <w:t>.1.</w:t>
      </w:r>
      <w:r w:rsidRPr="00BC3129">
        <w:t xml:space="preserve"> Муниципальный контроль</w:t>
      </w:r>
    </w:p>
    <w:p w:rsidR="001815B6" w:rsidRPr="00DE05B9" w:rsidRDefault="001815B6" w:rsidP="001815B6">
      <w:pPr>
        <w:widowControl/>
      </w:pPr>
      <w:bookmarkStart w:id="10" w:name="sub_17101"/>
      <w:bookmarkEnd w:id="9"/>
      <w:r w:rsidRPr="00DE05B9">
        <w:t xml:space="preserve">1. </w:t>
      </w:r>
      <w:proofErr w:type="gramStart"/>
      <w:r>
        <w:t xml:space="preserve">Администрация муниципального образования </w:t>
      </w:r>
      <w:r w:rsidRPr="00F511F6">
        <w:t>"</w:t>
      </w:r>
      <w:r>
        <w:t>Городской округ город Карабулак</w:t>
      </w:r>
      <w:r w:rsidRPr="00F511F6">
        <w:t xml:space="preserve"> "</w:t>
      </w:r>
      <w:r w:rsidRPr="00DE05B9">
        <w:t xml:space="preserve">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t>Республики Ингушетия</w:t>
      </w:r>
      <w:r w:rsidRPr="00DE05B9">
        <w:t>.</w:t>
      </w:r>
      <w:proofErr w:type="gramEnd"/>
    </w:p>
    <w:p w:rsidR="001815B6" w:rsidRDefault="001815B6" w:rsidP="001815B6">
      <w:pPr>
        <w:widowControl/>
      </w:pPr>
      <w:r w:rsidRPr="00DE05B9">
        <w:t xml:space="preserve">2. Организация и осуществление видов муниципального контроля регулируются </w:t>
      </w:r>
      <w:hyperlink r:id="rId17" w:history="1">
        <w:r w:rsidRPr="00DE05B9">
          <w:rPr>
            <w:color w:val="106BBE"/>
          </w:rPr>
          <w:t>Федеральным законом</w:t>
        </w:r>
      </w:hyperlink>
      <w:r w:rsidRPr="00DE05B9">
        <w:t xml:space="preserve"> от 31 июля 2020 года N 248-ФЗ "О государственном контроле (надзоре) и муниципальном контроле в Российской Федерации</w:t>
      </w:r>
      <w:proofErr w:type="gramStart"/>
      <w:r>
        <w:t>.";</w:t>
      </w:r>
      <w:proofErr w:type="gramEnd"/>
    </w:p>
    <w:p w:rsidR="001815B6" w:rsidRDefault="001815B6" w:rsidP="001815B6">
      <w:pPr>
        <w:widowControl/>
      </w:pPr>
    </w:p>
    <w:bookmarkEnd w:id="10"/>
    <w:p w:rsidR="001815B6" w:rsidRDefault="001815B6" w:rsidP="001815B6">
      <w:pPr>
        <w:widowControl/>
      </w:pPr>
      <w:r>
        <w:t xml:space="preserve">1.4. </w:t>
      </w:r>
      <w:hyperlink r:id="rId18" w:history="1">
        <w:r>
          <w:rPr>
            <w:color w:val="106BBE"/>
          </w:rPr>
          <w:t xml:space="preserve">в </w:t>
        </w:r>
        <w:r w:rsidRPr="00B84417">
          <w:rPr>
            <w:color w:val="106BBE"/>
          </w:rPr>
          <w:t>стать</w:t>
        </w:r>
        <w:r>
          <w:rPr>
            <w:color w:val="106BBE"/>
          </w:rPr>
          <w:t>е</w:t>
        </w:r>
        <w:r w:rsidRPr="00B84417">
          <w:rPr>
            <w:color w:val="106BBE"/>
          </w:rPr>
          <w:t xml:space="preserve"> 2</w:t>
        </w:r>
        <w:r>
          <w:rPr>
            <w:color w:val="106BBE"/>
          </w:rPr>
          <w:t>0</w:t>
        </w:r>
      </w:hyperlink>
      <w:r>
        <w:t>:</w:t>
      </w:r>
    </w:p>
    <w:p w:rsidR="001815B6" w:rsidRDefault="001815B6" w:rsidP="001815B6">
      <w:pPr>
        <w:widowControl/>
      </w:pPr>
      <w:r>
        <w:t xml:space="preserve">а) </w:t>
      </w:r>
      <w:hyperlink r:id="rId19" w:history="1">
        <w:r w:rsidRPr="00B84417">
          <w:rPr>
            <w:color w:val="106BBE"/>
          </w:rPr>
          <w:t>част</w:t>
        </w:r>
        <w:r>
          <w:rPr>
            <w:color w:val="106BBE"/>
          </w:rPr>
          <w:t>ь</w:t>
        </w:r>
        <w:r w:rsidRPr="00B84417">
          <w:rPr>
            <w:color w:val="106BBE"/>
          </w:rPr>
          <w:t xml:space="preserve"> 4</w:t>
        </w:r>
      </w:hyperlink>
      <w:r w:rsidRPr="00B84417">
        <w:t xml:space="preserve"> </w:t>
      </w:r>
      <w:r>
        <w:t>изложить в следующей редакции:</w:t>
      </w:r>
    </w:p>
    <w:p w:rsidR="001815B6" w:rsidRPr="00AD7D28" w:rsidRDefault="001815B6" w:rsidP="001815B6">
      <w:pPr>
        <w:widowControl/>
      </w:pPr>
      <w:bookmarkStart w:id="11" w:name="sub_2804"/>
      <w:r w:rsidRPr="00AD7D28">
        <w:t xml:space="preserve">"4. </w:t>
      </w:r>
      <w:proofErr w:type="gramStart"/>
      <w:r w:rsidRPr="00AD7D28"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AD7D28">
        <w:t xml:space="preserve">, </w:t>
      </w:r>
      <w:proofErr w:type="gramStart"/>
      <w:r w:rsidRPr="00AD7D28"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AD7D28">
        <w:t xml:space="preserve"> </w:t>
      </w:r>
      <w:proofErr w:type="gramStart"/>
      <w:r w:rsidRPr="00AD7D28"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bookmarkEnd w:id="11"/>
    <w:p w:rsidR="001815B6" w:rsidRPr="00AD7D28" w:rsidRDefault="001815B6" w:rsidP="001815B6">
      <w:pPr>
        <w:widowControl/>
      </w:pPr>
      <w:proofErr w:type="gramStart"/>
      <w:r w:rsidRPr="00AD7D28"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AD7D28"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AD7D28">
        <w:t>.</w:t>
      </w:r>
      <w:r w:rsidRPr="007F74B1">
        <w:t>"</w:t>
      </w:r>
      <w:r>
        <w:t>;</w:t>
      </w:r>
      <w:proofErr w:type="gramEnd"/>
    </w:p>
    <w:p w:rsidR="001815B6" w:rsidRDefault="001815B6" w:rsidP="001815B6">
      <w:pPr>
        <w:widowControl/>
      </w:pPr>
      <w:bookmarkStart w:id="12" w:name="sub_2805"/>
      <w:r>
        <w:t xml:space="preserve">б) </w:t>
      </w:r>
      <w:hyperlink r:id="rId20" w:history="1">
        <w:r w:rsidRPr="00B84417">
          <w:rPr>
            <w:color w:val="106BBE"/>
          </w:rPr>
          <w:t>част</w:t>
        </w:r>
        <w:r>
          <w:rPr>
            <w:color w:val="106BBE"/>
          </w:rPr>
          <w:t>ь 5</w:t>
        </w:r>
        <w:r w:rsidRPr="00B84417">
          <w:rPr>
            <w:color w:val="106BBE"/>
          </w:rPr>
          <w:t xml:space="preserve"> </w:t>
        </w:r>
      </w:hyperlink>
      <w:r>
        <w:t>исключить;</w:t>
      </w:r>
    </w:p>
    <w:p w:rsidR="001815B6" w:rsidRDefault="001815B6" w:rsidP="001815B6">
      <w:pPr>
        <w:widowControl/>
      </w:pPr>
      <w:r>
        <w:t xml:space="preserve">в) </w:t>
      </w:r>
      <w:hyperlink r:id="rId21" w:history="1">
        <w:r w:rsidRPr="00B84417">
          <w:rPr>
            <w:color w:val="106BBE"/>
          </w:rPr>
          <w:t>част</w:t>
        </w:r>
        <w:r>
          <w:rPr>
            <w:color w:val="106BBE"/>
          </w:rPr>
          <w:t>ь</w:t>
        </w:r>
        <w:r w:rsidRPr="00B84417">
          <w:rPr>
            <w:color w:val="106BBE"/>
          </w:rPr>
          <w:t xml:space="preserve"> </w:t>
        </w:r>
      </w:hyperlink>
      <w:hyperlink r:id="rId22" w:history="1">
        <w:r>
          <w:rPr>
            <w:color w:val="106BBE"/>
          </w:rPr>
          <w:t xml:space="preserve">6 </w:t>
        </w:r>
      </w:hyperlink>
      <w:r>
        <w:t>изложить в следующей редакции:</w:t>
      </w:r>
    </w:p>
    <w:p w:rsidR="001815B6" w:rsidRPr="00AD7D28" w:rsidRDefault="001815B6" w:rsidP="001815B6">
      <w:pPr>
        <w:widowControl/>
      </w:pPr>
      <w:r w:rsidRPr="007F74B1">
        <w:t>"</w:t>
      </w:r>
      <w:r>
        <w:t>6</w:t>
      </w:r>
      <w:r w:rsidRPr="00AD7D28">
        <w:t xml:space="preserve">. </w:t>
      </w:r>
      <w:proofErr w:type="gramStart"/>
      <w:r w:rsidRPr="00AD7D28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D7D28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D7D28">
        <w:t>."</w:t>
      </w:r>
      <w:r>
        <w:t>;</w:t>
      </w:r>
      <w:proofErr w:type="gramEnd"/>
    </w:p>
    <w:bookmarkEnd w:id="12"/>
    <w:p w:rsidR="001815B6" w:rsidRPr="00B84417" w:rsidRDefault="001815B6" w:rsidP="001815B6">
      <w:pPr>
        <w:widowControl/>
      </w:pPr>
    </w:p>
    <w:p w:rsidR="001815B6" w:rsidRPr="007F74B1" w:rsidRDefault="001815B6" w:rsidP="001815B6">
      <w:bookmarkStart w:id="13" w:name="sub_628"/>
      <w:r w:rsidRPr="004977FB">
        <w:t>1.</w:t>
      </w:r>
      <w:r>
        <w:t>5</w:t>
      </w:r>
      <w:r w:rsidRPr="004977FB">
        <w:t>.</w:t>
      </w:r>
      <w:bookmarkStart w:id="14" w:name="sub_621"/>
      <w:r w:rsidRPr="007F74B1">
        <w:t xml:space="preserve"> </w:t>
      </w:r>
      <w:hyperlink r:id="rId23" w:history="1">
        <w:r w:rsidRPr="007F74B1">
          <w:rPr>
            <w:color w:val="106BBE"/>
          </w:rPr>
          <w:t xml:space="preserve">статью </w:t>
        </w:r>
        <w:r>
          <w:rPr>
            <w:color w:val="106BBE"/>
          </w:rPr>
          <w:t>58</w:t>
        </w:r>
      </w:hyperlink>
      <w:r w:rsidRPr="007F74B1">
        <w:t xml:space="preserve"> дополнить </w:t>
      </w:r>
      <w:hyperlink r:id="rId24" w:history="1">
        <w:r w:rsidRPr="007F74B1">
          <w:rPr>
            <w:color w:val="106BBE"/>
          </w:rPr>
          <w:t xml:space="preserve">частью </w:t>
        </w:r>
        <w:r>
          <w:rPr>
            <w:color w:val="106BBE"/>
          </w:rPr>
          <w:t>8</w:t>
        </w:r>
        <w:r w:rsidRPr="007F74B1">
          <w:rPr>
            <w:color w:val="106BBE"/>
          </w:rPr>
          <w:t>.1</w:t>
        </w:r>
      </w:hyperlink>
      <w:r w:rsidRPr="007F74B1">
        <w:t xml:space="preserve"> следующего содержания:</w:t>
      </w:r>
    </w:p>
    <w:bookmarkEnd w:id="14"/>
    <w:p w:rsidR="001815B6" w:rsidRDefault="001815B6" w:rsidP="001815B6">
      <w:pPr>
        <w:widowControl/>
      </w:pPr>
      <w:r w:rsidRPr="007F74B1">
        <w:t>"</w:t>
      </w:r>
      <w:r>
        <w:t>8</w:t>
      </w:r>
      <w:r w:rsidRPr="007F74B1">
        <w:t xml:space="preserve">.1. Порядок установления и оценки </w:t>
      </w:r>
      <w:proofErr w:type="gramStart"/>
      <w:r w:rsidRPr="007F74B1">
        <w:t>применения</w:t>
      </w:r>
      <w:proofErr w:type="gramEnd"/>
      <w:r w:rsidRPr="007F74B1"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 года N 247-ФЗ "Об обязательных требованиях в Российской Федерации"</w:t>
      </w:r>
      <w:proofErr w:type="gramStart"/>
      <w:r w:rsidRPr="007F74B1">
        <w:t>."</w:t>
      </w:r>
      <w:proofErr w:type="gramEnd"/>
      <w:r w:rsidRPr="007F74B1">
        <w:t>;</w:t>
      </w:r>
    </w:p>
    <w:p w:rsidR="001815B6" w:rsidRDefault="001815B6" w:rsidP="001815B6">
      <w:pPr>
        <w:widowControl/>
      </w:pPr>
    </w:p>
    <w:p w:rsidR="001815B6" w:rsidRPr="005E48AA" w:rsidRDefault="001815B6" w:rsidP="001815B6">
      <w:pPr>
        <w:widowControl/>
      </w:pPr>
      <w:r>
        <w:t>1.6.</w:t>
      </w:r>
      <w:r w:rsidRPr="005E48AA">
        <w:t xml:space="preserve"> </w:t>
      </w:r>
      <w:hyperlink r:id="rId25" w:history="1">
        <w:r w:rsidRPr="005E48AA">
          <w:rPr>
            <w:color w:val="106BBE"/>
          </w:rPr>
          <w:t xml:space="preserve">пункт 17 части 2 статьи </w:t>
        </w:r>
        <w:r>
          <w:rPr>
            <w:color w:val="106BBE"/>
          </w:rPr>
          <w:t>62</w:t>
        </w:r>
        <w:r w:rsidRPr="005E48AA">
          <w:rPr>
            <w:color w:val="106BBE"/>
          </w:rPr>
          <w:t>.1</w:t>
        </w:r>
      </w:hyperlink>
      <w:r w:rsidRPr="005E48AA">
        <w:t xml:space="preserve"> признать утратившим силу;</w:t>
      </w:r>
    </w:p>
    <w:bookmarkEnd w:id="13"/>
    <w:p w:rsidR="001815B6" w:rsidRDefault="001815B6" w:rsidP="001815B6">
      <w:pPr>
        <w:widowControl/>
        <w:ind w:left="139" w:firstLine="0"/>
        <w:jc w:val="left"/>
      </w:pPr>
    </w:p>
    <w:p w:rsidR="001815B6" w:rsidRPr="004977FB" w:rsidRDefault="001815B6" w:rsidP="001815B6">
      <w:pPr>
        <w:widowControl/>
        <w:ind w:left="139" w:firstLine="0"/>
        <w:jc w:val="left"/>
        <w:rPr>
          <w:rFonts w:eastAsia="Times New Roman"/>
          <w:lang w:eastAsia="en-US"/>
        </w:rPr>
      </w:pPr>
      <w:r>
        <w:t xml:space="preserve">     </w:t>
      </w:r>
      <w:r>
        <w:rPr>
          <w:rFonts w:eastAsia="Times New Roman"/>
          <w:lang w:eastAsia="en-US"/>
        </w:rPr>
        <w:t>3</w:t>
      </w:r>
      <w:r w:rsidRPr="004977FB">
        <w:rPr>
          <w:rFonts w:eastAsia="Times New Roman"/>
          <w:lang w:eastAsia="en-US"/>
        </w:rPr>
        <w:t>. Настоящее решение вступает в силу со дня официального обнародования</w:t>
      </w:r>
      <w:r w:rsidRPr="004977FB">
        <w:rPr>
          <w:rFonts w:eastAsia="Times New Roman"/>
          <w:vertAlign w:val="superscript"/>
          <w:lang w:eastAsia="en-US"/>
        </w:rPr>
        <w:t xml:space="preserve"> </w:t>
      </w:r>
      <w:r w:rsidRPr="004977FB">
        <w:rPr>
          <w:rFonts w:eastAsia="Times New Roman"/>
          <w:lang w:eastAsia="en-US"/>
        </w:rPr>
        <w:t xml:space="preserve">после его государственной регистрации. </w:t>
      </w:r>
    </w:p>
    <w:p w:rsidR="001815B6" w:rsidRPr="00613EE9" w:rsidRDefault="001815B6" w:rsidP="001815B6">
      <w:r>
        <w:rPr>
          <w:rFonts w:eastAsia="Times New Roman"/>
          <w:lang w:eastAsia="en-US"/>
        </w:rPr>
        <w:t xml:space="preserve">4. </w:t>
      </w:r>
      <w:hyperlink w:anchor="sub_123" w:history="1">
        <w:r>
          <w:rPr>
            <w:color w:val="106BBE"/>
          </w:rPr>
          <w:t>П</w:t>
        </w:r>
        <w:r w:rsidRPr="00613EE9">
          <w:rPr>
            <w:color w:val="106BBE"/>
          </w:rPr>
          <w:t>ункт</w:t>
        </w:r>
        <w:r>
          <w:rPr>
            <w:color w:val="106BBE"/>
          </w:rPr>
          <w:t xml:space="preserve"> 1.1. части 1 </w:t>
        </w:r>
        <w:r w:rsidRPr="00613EE9">
          <w:rPr>
            <w:color w:val="106BBE"/>
          </w:rPr>
          <w:t xml:space="preserve"> </w:t>
        </w:r>
        <w:r>
          <w:t>настоящего решения вступает в силу с 30 сентября 2021 года</w:t>
        </w:r>
        <w:proofErr w:type="gramStart"/>
        <w:r>
          <w:t>.</w:t>
        </w:r>
        <w:proofErr w:type="gramEnd"/>
        <w:r>
          <w:t xml:space="preserve"> </w:t>
        </w:r>
        <w:r w:rsidRPr="00B1011F">
          <w:t xml:space="preserve"> </w:t>
        </w:r>
        <w:r w:rsidRPr="00613EE9">
          <w:rPr>
            <w:color w:val="106BBE"/>
          </w:rPr>
          <w:t>"</w:t>
        </w:r>
        <w:proofErr w:type="gramStart"/>
        <w:r w:rsidRPr="00613EE9">
          <w:rPr>
            <w:color w:val="106BBE"/>
          </w:rPr>
          <w:t>в</w:t>
        </w:r>
        <w:proofErr w:type="gramEnd"/>
        <w:r w:rsidRPr="00613EE9">
          <w:rPr>
            <w:color w:val="106BBE"/>
          </w:rPr>
          <w:t>" пункта 2 статьи 1</w:t>
        </w:r>
      </w:hyperlink>
      <w:r w:rsidRPr="00613EE9">
        <w:t xml:space="preserve"> </w:t>
      </w:r>
    </w:p>
    <w:p w:rsidR="001815B6" w:rsidRPr="00613EE9" w:rsidRDefault="001815B6" w:rsidP="001815B6">
      <w:r>
        <w:t xml:space="preserve">5. </w:t>
      </w:r>
      <w:hyperlink w:anchor="sub_123" w:history="1">
        <w:r w:rsidRPr="00613EE9">
          <w:rPr>
            <w:color w:val="106BBE"/>
          </w:rPr>
          <w:t>Подпункт "</w:t>
        </w:r>
        <w:r>
          <w:rPr>
            <w:color w:val="106BBE"/>
          </w:rPr>
          <w:t>д</w:t>
        </w:r>
        <w:r w:rsidRPr="00613EE9">
          <w:rPr>
            <w:color w:val="106BBE"/>
          </w:rPr>
          <w:t xml:space="preserve">" пункта </w:t>
        </w:r>
        <w:r>
          <w:rPr>
            <w:color w:val="106BBE"/>
          </w:rPr>
          <w:t>1.</w:t>
        </w:r>
        <w:r w:rsidRPr="00613EE9">
          <w:rPr>
            <w:color w:val="106BBE"/>
          </w:rPr>
          <w:t xml:space="preserve">2 </w:t>
        </w:r>
        <w:r>
          <w:rPr>
            <w:color w:val="106BBE"/>
          </w:rPr>
          <w:t xml:space="preserve">части </w:t>
        </w:r>
        <w:r w:rsidRPr="00613EE9">
          <w:rPr>
            <w:color w:val="106BBE"/>
          </w:rPr>
          <w:t>1</w:t>
        </w:r>
      </w:hyperlink>
      <w:r w:rsidRPr="00613EE9">
        <w:t xml:space="preserve"> </w:t>
      </w:r>
      <w:r>
        <w:t xml:space="preserve">настоящего решения вступает в силу с 1 января 2022 года.  </w:t>
      </w:r>
      <w:r w:rsidRPr="00B1011F">
        <w:t xml:space="preserve"> </w:t>
      </w:r>
    </w:p>
    <w:p w:rsidR="001815B6" w:rsidRPr="004977FB" w:rsidRDefault="001815B6" w:rsidP="001815B6">
      <w:pPr>
        <w:widowControl/>
        <w:rPr>
          <w:rFonts w:eastAsia="Times New Roman"/>
          <w:lang w:eastAsia="en-US"/>
        </w:rPr>
      </w:pPr>
    </w:p>
    <w:p w:rsidR="001815B6" w:rsidRPr="004977FB" w:rsidRDefault="001815B6" w:rsidP="001815B6">
      <w:pPr>
        <w:widowControl/>
        <w:autoSpaceDE/>
        <w:autoSpaceDN/>
        <w:adjustRightInd/>
        <w:ind w:firstLine="0"/>
        <w:jc w:val="left"/>
      </w:pPr>
      <w:r w:rsidRPr="004977FB">
        <w:t xml:space="preserve">Председатель городского Совета                                  </w:t>
      </w: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  <w:r w:rsidRPr="004977FB">
        <w:t>депутатов</w:t>
      </w:r>
      <w:r w:rsidRPr="004977FB">
        <w:rPr>
          <w:rFonts w:eastAsia="Times New Roman"/>
          <w:lang w:eastAsia="en-US"/>
        </w:rPr>
        <w:t xml:space="preserve"> муниципального образования</w:t>
      </w:r>
      <w:r w:rsidRPr="004977FB">
        <w:t xml:space="preserve">                                                           </w:t>
      </w:r>
    </w:p>
    <w:p w:rsidR="001815B6" w:rsidRPr="004977FB" w:rsidRDefault="001815B6" w:rsidP="001815B6">
      <w:pPr>
        <w:widowControl/>
        <w:ind w:firstLine="0"/>
        <w:jc w:val="left"/>
      </w:pPr>
      <w:r w:rsidRPr="004977FB">
        <w:rPr>
          <w:rFonts w:eastAsia="Times New Roman"/>
          <w:lang w:eastAsia="en-US"/>
        </w:rPr>
        <w:t xml:space="preserve">"Городской округ город Карабулак"                                    М.А. </w:t>
      </w:r>
      <w:proofErr w:type="spellStart"/>
      <w:r w:rsidRPr="004977FB">
        <w:rPr>
          <w:rFonts w:eastAsia="Times New Roman"/>
          <w:lang w:eastAsia="en-US"/>
        </w:rPr>
        <w:t>Мартазанов</w:t>
      </w:r>
      <w:proofErr w:type="spellEnd"/>
      <w:r w:rsidRPr="004977FB">
        <w:t xml:space="preserve">  </w:t>
      </w:r>
    </w:p>
    <w:p w:rsidR="001815B6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</w:p>
    <w:p w:rsidR="001815B6" w:rsidRPr="004977FB" w:rsidRDefault="001815B6" w:rsidP="001815B6">
      <w:pPr>
        <w:widowControl/>
        <w:ind w:firstLine="0"/>
        <w:jc w:val="left"/>
        <w:rPr>
          <w:rFonts w:eastAsia="Times New Roman"/>
          <w:lang w:eastAsia="en-US"/>
        </w:rPr>
      </w:pPr>
      <w:r w:rsidRPr="004977FB">
        <w:rPr>
          <w:rFonts w:eastAsia="Times New Roman"/>
          <w:lang w:eastAsia="en-US"/>
        </w:rPr>
        <w:t xml:space="preserve">Глава муниципального образования </w:t>
      </w:r>
    </w:p>
    <w:p w:rsidR="001815B6" w:rsidRDefault="001815B6" w:rsidP="001815B6">
      <w:pPr>
        <w:widowControl/>
        <w:ind w:firstLine="0"/>
        <w:jc w:val="left"/>
      </w:pPr>
      <w:r w:rsidRPr="004977FB">
        <w:rPr>
          <w:rFonts w:eastAsia="Times New Roman"/>
          <w:lang w:eastAsia="en-US"/>
        </w:rPr>
        <w:lastRenderedPageBreak/>
        <w:t xml:space="preserve">"Городской округ город Карабулак"                                    М.-Б.М. </w:t>
      </w:r>
      <w:proofErr w:type="spellStart"/>
      <w:r w:rsidRPr="004977FB">
        <w:rPr>
          <w:rFonts w:eastAsia="Times New Roman"/>
          <w:lang w:eastAsia="en-US"/>
        </w:rPr>
        <w:t>Осканов</w:t>
      </w:r>
      <w:proofErr w:type="spellEnd"/>
    </w:p>
    <w:p w:rsidR="008519E3" w:rsidRDefault="008519E3"/>
    <w:sectPr w:rsidR="008519E3" w:rsidSect="00DD47A2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7A"/>
    <w:rsid w:val="001815B6"/>
    <w:rsid w:val="008519E3"/>
    <w:rsid w:val="00D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41" TargetMode="External"/><Relationship Id="rId13" Type="http://schemas.openxmlformats.org/officeDocument/2006/relationships/hyperlink" Target="garantF1://77604239.1601263" TargetMode="External"/><Relationship Id="rId18" Type="http://schemas.openxmlformats.org/officeDocument/2006/relationships/hyperlink" Target="garantF1://86367.28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86367.2804" TargetMode="External"/><Relationship Id="rId7" Type="http://schemas.openxmlformats.org/officeDocument/2006/relationships/hyperlink" Target="garantF1://86367.1601" TargetMode="External"/><Relationship Id="rId12" Type="http://schemas.openxmlformats.org/officeDocument/2006/relationships/hyperlink" Target="garantF1://77604239.1601262" TargetMode="External"/><Relationship Id="rId17" Type="http://schemas.openxmlformats.org/officeDocument/2006/relationships/hyperlink" Target="garantF1://74349814.0" TargetMode="External"/><Relationship Id="rId25" Type="http://schemas.openxmlformats.org/officeDocument/2006/relationships/hyperlink" Target="garantF1://86367.451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17100" TargetMode="External"/><Relationship Id="rId20" Type="http://schemas.openxmlformats.org/officeDocument/2006/relationships/hyperlink" Target="garantF1://86367.28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2017" TargetMode="External"/><Relationship Id="rId11" Type="http://schemas.openxmlformats.org/officeDocument/2006/relationships/hyperlink" Target="garantF1://86367.1601041" TargetMode="External"/><Relationship Id="rId24" Type="http://schemas.openxmlformats.org/officeDocument/2006/relationships/hyperlink" Target="garantF1://86367.76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6367.160130" TargetMode="External"/><Relationship Id="rId23" Type="http://schemas.openxmlformats.org/officeDocument/2006/relationships/hyperlink" Target="garantF1://86367.7" TargetMode="External"/><Relationship Id="rId10" Type="http://schemas.openxmlformats.org/officeDocument/2006/relationships/hyperlink" Target="garantF1://86367.160125" TargetMode="External"/><Relationship Id="rId19" Type="http://schemas.openxmlformats.org/officeDocument/2006/relationships/hyperlink" Target="garantF1://86367.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0105" TargetMode="External"/><Relationship Id="rId14" Type="http://schemas.openxmlformats.org/officeDocument/2006/relationships/hyperlink" Target="garantF1://86367.1601041" TargetMode="External"/><Relationship Id="rId22" Type="http://schemas.openxmlformats.org/officeDocument/2006/relationships/hyperlink" Target="garantF1://86367.28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2021-08-23T14:16:00Z</dcterms:created>
  <dcterms:modified xsi:type="dcterms:W3CDTF">2021-08-23T14:16:00Z</dcterms:modified>
</cp:coreProperties>
</file>