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1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Default="009E3F61" w:rsidP="009E3F61">
      <w:pPr>
        <w:spacing w:line="240" w:lineRule="atLeast"/>
        <w:ind w:firstLine="284"/>
        <w:jc w:val="left"/>
        <w:rPr>
          <w:rFonts w:eastAsia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103505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F61" w:rsidRDefault="009E3F61" w:rsidP="009E3F61">
      <w:pPr>
        <w:spacing w:line="240" w:lineRule="atLeast"/>
        <w:ind w:firstLine="284"/>
        <w:jc w:val="left"/>
        <w:rPr>
          <w:rFonts w:eastAsia="Times New Roman"/>
          <w:bCs/>
        </w:rPr>
      </w:pP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АЛГ</w:t>
      </w:r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АЙ            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РЕСПУБЛИКА</w: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РЕСПУБЛИКА        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ИНГУШЕТИЯ</w: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ЭЛДАРХА 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АЛА СОВЕТ</w: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165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BDvHL1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2267B6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       </w:t>
      </w:r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Джабагиева</w:t>
      </w:r>
      <w:proofErr w:type="spell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.(</w:t>
      </w:r>
      <w:proofErr w:type="gram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ф):88734 44-48-47,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9E3F61" w:rsidRPr="002267B6" w:rsidRDefault="009E3F61" w:rsidP="009E3F61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E3F61" w:rsidRPr="002267B6" w:rsidRDefault="009E3F61" w:rsidP="009E3F61">
      <w:pPr>
        <w:jc w:val="center"/>
        <w:rPr>
          <w:rFonts w:ascii="Times New Roman" w:hAnsi="Times New Roman" w:cs="Times New Roman"/>
          <w:b/>
          <w:bCs/>
        </w:rPr>
      </w:pPr>
    </w:p>
    <w:p w:rsidR="009E3F61" w:rsidRPr="002267B6" w:rsidRDefault="009E3F61" w:rsidP="009E3F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2267B6">
        <w:rPr>
          <w:rFonts w:ascii="Times New Roman" w:hAnsi="Times New Roman" w:cs="Times New Roman"/>
          <w:b/>
          <w:bCs/>
        </w:rPr>
        <w:t>РЕШЕНИЕ</w:t>
      </w:r>
    </w:p>
    <w:p w:rsidR="009E3F61" w:rsidRPr="002267B6" w:rsidRDefault="009E3F61" w:rsidP="009E3F6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E3F61" w:rsidRPr="002267B6" w:rsidRDefault="009E3F61" w:rsidP="009E3F6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Pr="002267B6">
        <w:rPr>
          <w:rFonts w:eastAsia="Times New Roman"/>
          <w:b/>
        </w:rPr>
        <w:t>№</w:t>
      </w:r>
      <w:r w:rsidRPr="002267B6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7</w:t>
      </w:r>
      <w:r w:rsidRPr="002267B6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5</w:t>
      </w:r>
      <w:r w:rsidRPr="002267B6">
        <w:rPr>
          <w:rFonts w:eastAsia="Times New Roman"/>
          <w:b/>
          <w:u w:val="single"/>
        </w:rPr>
        <w:t xml:space="preserve">-4   </w:t>
      </w:r>
      <w:r w:rsidRPr="002267B6">
        <w:rPr>
          <w:rFonts w:eastAsia="Times New Roman"/>
          <w:b/>
        </w:rPr>
        <w:t xml:space="preserve">           </w:t>
      </w:r>
      <w:r>
        <w:rPr>
          <w:rFonts w:eastAsia="Times New Roman"/>
          <w:b/>
        </w:rPr>
        <w:t xml:space="preserve"> </w:t>
      </w:r>
      <w:r w:rsidRPr="002267B6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</w:t>
      </w:r>
      <w:r w:rsidRPr="002267B6">
        <w:rPr>
          <w:rFonts w:eastAsia="Times New Roman"/>
          <w:b/>
        </w:rPr>
        <w:t xml:space="preserve">        "</w:t>
      </w:r>
      <w:r w:rsidRPr="002267B6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09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" </w:t>
      </w:r>
      <w:r w:rsidRPr="002267B6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августа  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  20</w:t>
      </w:r>
      <w:r>
        <w:rPr>
          <w:rFonts w:eastAsia="Times New Roman"/>
          <w:b/>
        </w:rPr>
        <w:t>21</w:t>
      </w:r>
      <w:r w:rsidRPr="002267B6">
        <w:rPr>
          <w:rFonts w:eastAsia="Times New Roman"/>
          <w:b/>
        </w:rPr>
        <w:t xml:space="preserve"> г.</w:t>
      </w:r>
    </w:p>
    <w:p w:rsidR="009E3F61" w:rsidRPr="002267B6" w:rsidRDefault="009E3F61" w:rsidP="009E3F61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9E3F61" w:rsidRDefault="009E3F61" w:rsidP="009E3F61">
      <w:pPr>
        <w:widowControl/>
        <w:ind w:right="5038" w:firstLine="0"/>
        <w:outlineLvl w:val="0"/>
        <w:rPr>
          <w:rFonts w:eastAsia="Times New Roman"/>
          <w:bCs/>
          <w:color w:val="26282F"/>
          <w:lang w:eastAsia="en-US"/>
        </w:rPr>
      </w:pPr>
    </w:p>
    <w:p w:rsidR="009E3F61" w:rsidRPr="00935F3B" w:rsidRDefault="009E3F61" w:rsidP="009E3F61">
      <w:pPr>
        <w:widowControl/>
        <w:ind w:right="3904" w:firstLine="0"/>
        <w:outlineLvl w:val="0"/>
        <w:rPr>
          <w:rFonts w:eastAsia="Times New Roman"/>
          <w:b/>
          <w:bCs/>
          <w:color w:val="26282F"/>
          <w:lang w:eastAsia="en-US"/>
        </w:rPr>
      </w:pPr>
      <w:r w:rsidRPr="00935F3B">
        <w:rPr>
          <w:rFonts w:eastAsia="Times New Roman"/>
          <w:b/>
          <w:bCs/>
          <w:color w:val="26282F"/>
          <w:lang w:eastAsia="en-US"/>
        </w:rPr>
        <w:t xml:space="preserve">"О внесении изменений в </w:t>
      </w:r>
      <w:hyperlink r:id="rId6" w:history="1">
        <w:r w:rsidRPr="00935F3B">
          <w:rPr>
            <w:b/>
            <w:color w:val="106BBE"/>
          </w:rPr>
          <w:t>Положение</w:t>
        </w:r>
      </w:hyperlink>
      <w:r w:rsidRPr="00935F3B">
        <w:rPr>
          <w:b/>
        </w:rPr>
        <w:t xml:space="preserve"> о муниципальной службе в муниципальном образовании "Городской округ город Карабулак", утвержденное </w:t>
      </w:r>
      <w:hyperlink r:id="rId7" w:history="1">
        <w:r w:rsidRPr="00935F3B">
          <w:rPr>
            <w:b/>
            <w:color w:val="106BBE"/>
          </w:rPr>
          <w:t>решением</w:t>
        </w:r>
      </w:hyperlink>
      <w:r w:rsidRPr="00935F3B">
        <w:rPr>
          <w:b/>
        </w:rPr>
        <w:t xml:space="preserve"> городского Совета депутатов муниципального образования "Городской округ город Карабулак" от 09 апреля 2010 года N 12/4-1"</w:t>
      </w:r>
    </w:p>
    <w:p w:rsidR="009E3F61" w:rsidRPr="00E500B4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Default="009E3F61" w:rsidP="009E3F61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9E3F61" w:rsidRPr="00E500B4" w:rsidRDefault="009E3F61" w:rsidP="009E3F61">
      <w:pPr>
        <w:widowControl/>
        <w:spacing w:after="20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В соответствии с </w:t>
      </w:r>
      <w:r>
        <w:rPr>
          <w:rFonts w:eastAsia="Times New Roman"/>
          <w:lang w:eastAsia="en-US"/>
        </w:rPr>
        <w:t xml:space="preserve">Законом республики Ингушетия от 30 декабря 2020 года № 63-РЗ </w:t>
      </w:r>
      <w:r w:rsidRPr="00E500B4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 xml:space="preserve">О внесении изменений в статью 4 Закона Республики Ингушетия </w:t>
      </w:r>
      <w:r w:rsidRPr="00E500B4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Об отдельных вопросах муниципальной службы в Республике Ингушетия</w:t>
      </w:r>
      <w:r w:rsidRPr="00E500B4">
        <w:rPr>
          <w:rFonts w:eastAsia="Times New Roman"/>
          <w:lang w:eastAsia="en-US"/>
        </w:rPr>
        <w:t xml:space="preserve">", </w:t>
      </w:r>
      <w:hyperlink r:id="rId8" w:history="1">
        <w:r w:rsidRPr="00E500B4">
          <w:rPr>
            <w:rFonts w:eastAsia="Times New Roman"/>
            <w:color w:val="106BBE"/>
            <w:lang w:eastAsia="en-US"/>
          </w:rPr>
          <w:t>Уставом</w:t>
        </w:r>
      </w:hyperlink>
      <w:r w:rsidRPr="00E500B4">
        <w:rPr>
          <w:rFonts w:eastAsia="Times New Roman"/>
          <w:lang w:eastAsia="en-US"/>
        </w:rPr>
        <w:t xml:space="preserve">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9E3F61" w:rsidRPr="00E500B4" w:rsidRDefault="009E3F61" w:rsidP="009E3F61">
      <w:pPr>
        <w:widowControl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1. Внести в </w:t>
      </w:r>
      <w:hyperlink r:id="rId9" w:history="1">
        <w:r w:rsidRPr="00E500B4">
          <w:rPr>
            <w:rFonts w:eastAsia="Times New Roman"/>
            <w:color w:val="106BBE"/>
            <w:lang w:eastAsia="en-US"/>
          </w:rPr>
          <w:t>Положение</w:t>
        </w:r>
      </w:hyperlink>
      <w:r w:rsidRPr="00E500B4">
        <w:rPr>
          <w:rFonts w:eastAsia="Times New Roman"/>
          <w:lang w:eastAsia="en-US"/>
        </w:rPr>
        <w:t xml:space="preserve"> о муниципальной службе в муниципальном образовании "Городской округ город Карабулак", утвержденное </w:t>
      </w:r>
      <w:hyperlink r:id="rId10" w:history="1">
        <w:r w:rsidRPr="00E500B4">
          <w:rPr>
            <w:rFonts w:eastAsia="Times New Roman"/>
            <w:color w:val="106BBE"/>
            <w:lang w:eastAsia="en-US"/>
          </w:rPr>
          <w:t>решением</w:t>
        </w:r>
      </w:hyperlink>
      <w:r w:rsidRPr="00E500B4">
        <w:rPr>
          <w:rFonts w:eastAsia="Times New Roman"/>
          <w:lang w:eastAsia="en-US"/>
        </w:rPr>
        <w:t xml:space="preserve"> городского Совета депутатов от 09 апреля 2010 года N 12/4-1 следующие изменения:</w:t>
      </w:r>
    </w:p>
    <w:p w:rsidR="009E3F61" w:rsidRPr="00E500B4" w:rsidRDefault="009E3F61" w:rsidP="009E3F61">
      <w:pPr>
        <w:widowControl/>
        <w:autoSpaceDE/>
        <w:autoSpaceDN/>
        <w:adjustRightInd/>
        <w:ind w:firstLine="0"/>
        <w:jc w:val="left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           1.1.  </w:t>
      </w:r>
      <w:hyperlink r:id="rId11" w:history="1">
        <w:r w:rsidRPr="00E500B4">
          <w:rPr>
            <w:rFonts w:eastAsia="Times New Roman"/>
            <w:color w:val="106BBE"/>
            <w:lang w:eastAsia="en-US"/>
          </w:rPr>
          <w:t>част</w:t>
        </w:r>
        <w:r>
          <w:rPr>
            <w:rFonts w:eastAsia="Times New Roman"/>
            <w:color w:val="106BBE"/>
            <w:lang w:eastAsia="en-US"/>
          </w:rPr>
          <w:t>ь</w:t>
        </w:r>
        <w:r w:rsidRPr="00E500B4">
          <w:rPr>
            <w:rFonts w:eastAsia="Times New Roman"/>
            <w:color w:val="106BBE"/>
            <w:lang w:eastAsia="en-US"/>
          </w:rPr>
          <w:t xml:space="preserve"> </w:t>
        </w:r>
        <w:r>
          <w:rPr>
            <w:rFonts w:eastAsia="Times New Roman"/>
            <w:color w:val="106BBE"/>
            <w:lang w:eastAsia="en-US"/>
          </w:rPr>
          <w:t>3</w:t>
        </w:r>
        <w:r w:rsidRPr="00E500B4">
          <w:rPr>
            <w:rFonts w:eastAsia="Times New Roman"/>
            <w:color w:val="106BBE"/>
            <w:lang w:eastAsia="en-US"/>
          </w:rPr>
          <w:t xml:space="preserve"> статьи </w:t>
        </w:r>
        <w:r>
          <w:rPr>
            <w:rFonts w:eastAsia="Times New Roman"/>
            <w:color w:val="106BBE"/>
            <w:lang w:eastAsia="en-US"/>
          </w:rPr>
          <w:t>7</w:t>
        </w:r>
      </w:hyperlink>
      <w:r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E500B4">
        <w:rPr>
          <w:rFonts w:eastAsia="Times New Roman"/>
          <w:lang w:eastAsia="en-US"/>
        </w:rPr>
        <w:t>изложить в следующей редакции:</w:t>
      </w:r>
    </w:p>
    <w:p w:rsidR="009E3F61" w:rsidRPr="009E5183" w:rsidRDefault="009E3F61" w:rsidP="009E3F61">
      <w:r w:rsidRPr="00E500B4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3.</w:t>
      </w:r>
      <w:r w:rsidRPr="009E5183">
        <w:t xml:space="preserve"> Гражданам, претендующим на муниципальную должность муниципальной службы, необходимо иметь:</w:t>
      </w:r>
    </w:p>
    <w:p w:rsidR="009E3F61" w:rsidRPr="009E5183" w:rsidRDefault="009E3F61" w:rsidP="009E3F61">
      <w:pPr>
        <w:widowControl/>
      </w:pPr>
      <w:r w:rsidRPr="009E5183">
        <w:t>1) для высших должностей муниципальной службы - высшее профессиональное образование, стаж муниципальной службы или стаж работы по специальности, направлению подготовки не менее четырех лет;</w:t>
      </w:r>
    </w:p>
    <w:p w:rsidR="009E3F61" w:rsidRPr="009E5183" w:rsidRDefault="009E3F61" w:rsidP="009E3F61">
      <w:pPr>
        <w:widowControl/>
      </w:pPr>
      <w:r w:rsidRPr="009E5183">
        <w:t>2) для главных должностей муниципальной службы - высшее профессиональное образование, стаж муниципальной службы или стаж работы по специальности, направлению подготовки не менее двух лет;</w:t>
      </w:r>
    </w:p>
    <w:p w:rsidR="009E3F61" w:rsidRPr="009E5183" w:rsidRDefault="009E3F61" w:rsidP="009E3F61">
      <w:pPr>
        <w:widowControl/>
      </w:pPr>
      <w:r w:rsidRPr="009E5183">
        <w:lastRenderedPageBreak/>
        <w:t>3) для ведущих должностей муниципальной службы - высшее профессиональное образование, без предъявления требований к стажу;</w:t>
      </w:r>
    </w:p>
    <w:p w:rsidR="009E3F61" w:rsidRPr="009E5183" w:rsidRDefault="009E3F61" w:rsidP="009E3F61">
      <w:pPr>
        <w:widowControl/>
      </w:pPr>
      <w:r w:rsidRPr="009E5183">
        <w:t>4) для старших должностей муниципальной службы - высшее профессиональное образование, без предъявления требований к стажу;</w:t>
      </w:r>
    </w:p>
    <w:p w:rsidR="009E3F61" w:rsidRPr="009E5183" w:rsidRDefault="009E3F61" w:rsidP="009E3F61">
      <w:pPr>
        <w:widowControl/>
      </w:pPr>
      <w:r w:rsidRPr="009E5183">
        <w:t>5) для младших должностей муниципальной службы - среднее профессиональное образование, без предъявления требований к стажу.</w:t>
      </w:r>
    </w:p>
    <w:p w:rsidR="009E3F61" w:rsidRPr="009E5183" w:rsidRDefault="009E3F61" w:rsidP="009E3F61">
      <w:pPr>
        <w:widowControl/>
      </w:pPr>
      <w:r w:rsidRPr="009E5183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(гражданской) службы или стажу работы по специальности для замещения главных должностей муниципальной службы - не менее одного года стажа муниципальной (государственной) службы или стажа работы по специальности</w:t>
      </w:r>
      <w:proofErr w:type="gramStart"/>
      <w:r w:rsidRPr="009E5183">
        <w:t>.".</w:t>
      </w:r>
      <w:proofErr w:type="gramEnd"/>
    </w:p>
    <w:p w:rsidR="009E3F61" w:rsidRPr="00E500B4" w:rsidRDefault="009E3F61" w:rsidP="009E3F61">
      <w:pPr>
        <w:widowControl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</w:t>
      </w:r>
      <w:r w:rsidRPr="00E500B4">
        <w:rPr>
          <w:rFonts w:eastAsia="Times New Roman"/>
          <w:lang w:eastAsia="en-US"/>
        </w:rPr>
        <w:t xml:space="preserve">. </w:t>
      </w:r>
      <w:hyperlink r:id="rId12" w:history="1">
        <w:r w:rsidRPr="00E500B4">
          <w:rPr>
            <w:rFonts w:eastAsia="Times New Roman"/>
            <w:color w:val="106BBE"/>
            <w:lang w:eastAsia="en-US"/>
          </w:rPr>
          <w:t>Опубликовать</w:t>
        </w:r>
      </w:hyperlink>
      <w:r w:rsidRPr="00E500B4">
        <w:rPr>
          <w:rFonts w:eastAsia="Times New Roman"/>
          <w:lang w:eastAsia="en-US"/>
        </w:rPr>
        <w:t xml:space="preserve"> настоящее решение в газете "</w:t>
      </w:r>
      <w:proofErr w:type="spellStart"/>
      <w:r w:rsidRPr="00E500B4">
        <w:rPr>
          <w:rFonts w:eastAsia="Times New Roman"/>
          <w:lang w:eastAsia="en-US"/>
        </w:rPr>
        <w:t>Керда</w:t>
      </w:r>
      <w:proofErr w:type="spellEnd"/>
      <w:r w:rsidRPr="00E500B4">
        <w:rPr>
          <w:rFonts w:eastAsia="Times New Roman"/>
          <w:lang w:eastAsia="en-US"/>
        </w:rPr>
        <w:t xml:space="preserve"> </w:t>
      </w:r>
      <w:proofErr w:type="gramStart"/>
      <w:r w:rsidRPr="00E500B4">
        <w:rPr>
          <w:rFonts w:eastAsia="Times New Roman"/>
          <w:lang w:eastAsia="en-US"/>
        </w:rPr>
        <w:t>ха</w:t>
      </w:r>
      <w:proofErr w:type="gramEnd"/>
      <w:r w:rsidRPr="00E500B4">
        <w:rPr>
          <w:rFonts w:eastAsia="Times New Roman"/>
          <w:lang w:eastAsia="en-US"/>
        </w:rPr>
        <w:t>".</w:t>
      </w:r>
    </w:p>
    <w:p w:rsidR="009E3F61" w:rsidRPr="00E500B4" w:rsidRDefault="009E3F61" w:rsidP="009E3F61">
      <w:pPr>
        <w:widowControl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</w:t>
      </w:r>
      <w:r w:rsidRPr="00E500B4">
        <w:rPr>
          <w:rFonts w:eastAsia="Times New Roman"/>
          <w:lang w:eastAsia="en-US"/>
        </w:rPr>
        <w:t xml:space="preserve">. Настоящее решение вступает в силу со дня его </w:t>
      </w:r>
      <w:hyperlink r:id="rId13" w:history="1">
        <w:r w:rsidRPr="00E500B4">
          <w:rPr>
            <w:rFonts w:eastAsia="Times New Roman"/>
            <w:color w:val="106BBE"/>
            <w:lang w:eastAsia="en-US"/>
          </w:rPr>
          <w:t>официального опубликования</w:t>
        </w:r>
      </w:hyperlink>
      <w:r w:rsidRPr="00E500B4">
        <w:rPr>
          <w:rFonts w:eastAsia="Times New Roman"/>
          <w:lang w:eastAsia="en-US"/>
        </w:rPr>
        <w:t>.</w:t>
      </w: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Default="009E3F61" w:rsidP="009E3F61">
      <w:pPr>
        <w:widowControl/>
        <w:rPr>
          <w:rFonts w:eastAsia="Times New Roman"/>
          <w:lang w:eastAsia="en-US"/>
        </w:rPr>
      </w:pPr>
    </w:p>
    <w:p w:rsidR="009E3F61" w:rsidRPr="00E500B4" w:rsidRDefault="009E3F61" w:rsidP="009E3F61">
      <w:pPr>
        <w:widowControl/>
        <w:rPr>
          <w:rFonts w:eastAsia="Times New Roman"/>
          <w:lang w:eastAsia="en-US"/>
        </w:rPr>
      </w:pPr>
    </w:p>
    <w:p w:rsidR="009E3F61" w:rsidRPr="00E500B4" w:rsidRDefault="009E3F61" w:rsidP="009E3F61">
      <w:pPr>
        <w:widowControl/>
        <w:ind w:firstLine="0"/>
        <w:jc w:val="left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Председатель городского Совета депутатов </w:t>
      </w:r>
    </w:p>
    <w:p w:rsidR="009E3F61" w:rsidRPr="00E500B4" w:rsidRDefault="009E3F61" w:rsidP="009E3F61">
      <w:pPr>
        <w:widowControl/>
        <w:ind w:firstLine="0"/>
        <w:jc w:val="left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муниципального образования </w:t>
      </w: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"Городской округ город Карабулак"  </w:t>
      </w:r>
      <w:r>
        <w:rPr>
          <w:rFonts w:eastAsia="Times New Roman"/>
          <w:lang w:eastAsia="en-US"/>
        </w:rPr>
        <w:t xml:space="preserve">                         </w:t>
      </w:r>
      <w:r w:rsidRPr="00143B82">
        <w:rPr>
          <w:rFonts w:eastAsia="Times New Roman"/>
        </w:rPr>
        <w:t xml:space="preserve">М.А. </w:t>
      </w:r>
      <w:proofErr w:type="spellStart"/>
      <w:r w:rsidRPr="00143B82">
        <w:rPr>
          <w:rFonts w:eastAsia="Times New Roman"/>
        </w:rPr>
        <w:t>Мартазанов</w:t>
      </w:r>
      <w:proofErr w:type="spellEnd"/>
      <w:r w:rsidRPr="00143B82">
        <w:rPr>
          <w:rFonts w:eastAsia="Times New Roman"/>
        </w:rPr>
        <w:t xml:space="preserve">    </w:t>
      </w:r>
      <w:r w:rsidRPr="00E500B4">
        <w:rPr>
          <w:rFonts w:eastAsia="Times New Roman"/>
          <w:lang w:eastAsia="en-US"/>
        </w:rPr>
        <w:t xml:space="preserve">   </w:t>
      </w: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               </w:t>
      </w: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9E3F61" w:rsidRPr="00E500B4" w:rsidRDefault="009E3F61" w:rsidP="009E3F61">
      <w:pPr>
        <w:widowControl/>
        <w:ind w:firstLine="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           </w:t>
      </w:r>
    </w:p>
    <w:p w:rsidR="009E3F61" w:rsidRPr="00E500B4" w:rsidRDefault="009E3F61" w:rsidP="009E3F61">
      <w:pPr>
        <w:widowControl/>
        <w:ind w:firstLine="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Глава муниципального образования </w:t>
      </w: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  <w:r w:rsidRPr="00E500B4">
        <w:rPr>
          <w:rFonts w:eastAsia="Times New Roman"/>
          <w:lang w:eastAsia="en-US"/>
        </w:rPr>
        <w:t xml:space="preserve">"Городской округ город Карабулак"    </w:t>
      </w:r>
      <w:r>
        <w:rPr>
          <w:rFonts w:eastAsia="Times New Roman"/>
          <w:lang w:eastAsia="en-US"/>
        </w:rPr>
        <w:t xml:space="preserve">                        </w:t>
      </w:r>
      <w:proofErr w:type="gramStart"/>
      <w:r>
        <w:rPr>
          <w:rFonts w:eastAsia="Times New Roman"/>
          <w:lang w:eastAsia="en-US"/>
        </w:rPr>
        <w:t>М-Б</w:t>
      </w:r>
      <w:proofErr w:type="gramEnd"/>
      <w:r>
        <w:rPr>
          <w:rFonts w:eastAsia="Times New Roman"/>
          <w:lang w:eastAsia="en-US"/>
        </w:rPr>
        <w:t xml:space="preserve">. </w:t>
      </w:r>
      <w:proofErr w:type="spellStart"/>
      <w:r>
        <w:rPr>
          <w:rFonts w:eastAsia="Times New Roman"/>
          <w:lang w:eastAsia="en-US"/>
        </w:rPr>
        <w:t>М.Осканов</w:t>
      </w:r>
      <w:proofErr w:type="spellEnd"/>
      <w:r w:rsidRPr="00E500B4">
        <w:rPr>
          <w:rFonts w:eastAsia="Times New Roman"/>
          <w:lang w:eastAsia="en-US"/>
        </w:rPr>
        <w:t xml:space="preserve">   </w:t>
      </w: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9E3F61" w:rsidRDefault="009E3F61" w:rsidP="009E3F61">
      <w:pPr>
        <w:widowControl/>
        <w:ind w:firstLine="0"/>
        <w:rPr>
          <w:rFonts w:eastAsia="Times New Roman"/>
          <w:lang w:eastAsia="en-US"/>
        </w:rPr>
      </w:pPr>
    </w:p>
    <w:p w:rsidR="008519E3" w:rsidRDefault="008519E3">
      <w:bookmarkStart w:id="0" w:name="_GoBack"/>
      <w:bookmarkEnd w:id="0"/>
    </w:p>
    <w:sectPr w:rsidR="008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15"/>
    <w:rsid w:val="008519E3"/>
    <w:rsid w:val="009E3F61"/>
    <w:rsid w:val="00E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09383.0" TargetMode="External"/><Relationship Id="rId13" Type="http://schemas.openxmlformats.org/officeDocument/2006/relationships/hyperlink" Target="garantF1://747240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564722.0" TargetMode="External"/><Relationship Id="rId12" Type="http://schemas.openxmlformats.org/officeDocument/2006/relationships/hyperlink" Target="garantF1://7472403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3564722.1000" TargetMode="External"/><Relationship Id="rId11" Type="http://schemas.openxmlformats.org/officeDocument/2006/relationships/hyperlink" Target="garantF1://12052272.12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735647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56472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2021-08-23T14:17:00Z</dcterms:created>
  <dcterms:modified xsi:type="dcterms:W3CDTF">2021-08-23T14:18:00Z</dcterms:modified>
</cp:coreProperties>
</file>