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E4" w:rsidRDefault="004F12E4" w:rsidP="004F12E4">
      <w:pPr>
        <w:widowControl/>
        <w:ind w:firstLine="0"/>
        <w:rPr>
          <w:rFonts w:eastAsia="Times New Roman"/>
        </w:rPr>
      </w:pPr>
    </w:p>
    <w:p w:rsidR="004F12E4" w:rsidRDefault="004F12E4" w:rsidP="004F12E4">
      <w:pPr>
        <w:widowControl/>
        <w:ind w:firstLine="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-10160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2E4" w:rsidRDefault="004F12E4" w:rsidP="004F12E4">
      <w:pPr>
        <w:widowControl/>
        <w:ind w:firstLine="0"/>
        <w:rPr>
          <w:rFonts w:ascii="Times New Roman" w:hAnsi="Times New Roman" w:cs="Times New Roman"/>
          <w:b/>
        </w:rPr>
      </w:pPr>
      <w:r>
        <w:rPr>
          <w:rFonts w:eastAsia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</w:t>
      </w:r>
      <w:r>
        <w:rPr>
          <w:rFonts w:ascii="Times New Roman" w:hAnsi="Times New Roman" w:cs="Times New Roman"/>
          <w:b/>
        </w:rPr>
        <w:tab/>
        <w:t>РЕСПУБЛИКА</w:t>
      </w:r>
    </w:p>
    <w:p w:rsidR="004F12E4" w:rsidRDefault="004F12E4" w:rsidP="004F12E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РЕСПУБЛИКА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ИНГУШЕТИЯ</w:t>
      </w:r>
    </w:p>
    <w:p w:rsidR="004F12E4" w:rsidRDefault="004F12E4" w:rsidP="004F12E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</w:rPr>
      </w:pPr>
    </w:p>
    <w:p w:rsidR="004F12E4" w:rsidRDefault="004F12E4" w:rsidP="004F12E4">
      <w:pPr>
        <w:widowControl/>
        <w:autoSpaceDE/>
        <w:adjustRightInd/>
        <w:spacing w:after="120"/>
        <w:ind w:firstLine="0"/>
        <w:jc w:val="center"/>
        <w:rPr>
          <w:rFonts w:ascii="Times New Roman" w:hAnsi="Times New Roman" w:cs="Times New Roman"/>
          <w:b/>
        </w:rPr>
      </w:pPr>
    </w:p>
    <w:p w:rsidR="004F12E4" w:rsidRDefault="004F12E4" w:rsidP="004F12E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ГОРОДСКОЙ   СОВЕТ   МУНИЦИПАЛЬНОГО    ОБРАЗОВАНИЯ   </w:t>
      </w:r>
    </w:p>
    <w:p w:rsidR="004F12E4" w:rsidRDefault="004F12E4" w:rsidP="004F12E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ГОРОДСКОЙ ОКРУГ ГОРОД КАРАБУЛАК</w:t>
      </w:r>
    </w:p>
    <w:p w:rsidR="004F12E4" w:rsidRDefault="004F12E4" w:rsidP="004F12E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ЭЛДАРХА Г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>
        <w:rPr>
          <w:rFonts w:ascii="Times New Roman" w:hAnsi="Times New Roman" w:cs="Times New Roman"/>
          <w:b/>
        </w:rPr>
        <w:t>АЛА СОВЕТ</w:t>
      </w:r>
    </w:p>
    <w:p w:rsidR="004F12E4" w:rsidRDefault="004F12E4" w:rsidP="004F12E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4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BCRW94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F12E4" w:rsidRDefault="004F12E4" w:rsidP="004F12E4">
      <w:pPr>
        <w:widowControl/>
        <w:autoSpaceDE/>
        <w:adjustRightInd/>
        <w:ind w:hanging="993"/>
        <w:jc w:val="center"/>
        <w:rPr>
          <w:rFonts w:ascii="Times New Roman" w:hAnsi="Times New Roman" w:cs="Times New Roman"/>
          <w:sz w:val="18"/>
          <w:szCs w:val="18"/>
        </w:rPr>
      </w:pPr>
    </w:p>
    <w:p w:rsidR="004F12E4" w:rsidRDefault="004F12E4" w:rsidP="004F12E4">
      <w:pPr>
        <w:widowControl/>
        <w:autoSpaceDE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 386231, РИ, г. Карабулак, 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Парк «Славы», Здание городского Совета, </w:t>
      </w:r>
      <w:r>
        <w:rPr>
          <w:rFonts w:ascii="Times New Roman" w:hAnsi="Times New Roman" w:cs="Times New Roman"/>
          <w:b/>
          <w:sz w:val="16"/>
          <w:szCs w:val="16"/>
        </w:rPr>
        <w:t>тел:</w:t>
      </w:r>
      <w:r>
        <w:rPr>
          <w:rFonts w:ascii="Times New Roman" w:hAnsi="Times New Roman" w:cs="Times New Roman"/>
          <w:sz w:val="16"/>
          <w:szCs w:val="16"/>
        </w:rPr>
        <w:t>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i/>
            <w:sz w:val="16"/>
            <w:szCs w:val="16"/>
            <w:lang w:val="en-US"/>
          </w:rPr>
          <w:t>gorsovet</w:t>
        </w:r>
        <w:r>
          <w:rPr>
            <w:rStyle w:val="a3"/>
            <w:rFonts w:ascii="Times New Roman" w:hAnsi="Times New Roman" w:cs="Times New Roman"/>
            <w:b/>
            <w:i/>
            <w:sz w:val="16"/>
            <w:szCs w:val="16"/>
          </w:rPr>
          <w:t>-06@</w:t>
        </w:r>
        <w:r>
          <w:rPr>
            <w:rStyle w:val="a3"/>
            <w:rFonts w:ascii="Times New Roman" w:hAnsi="Times New Roman" w:cs="Times New Roman"/>
            <w:b/>
            <w:i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i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sz w:val="16"/>
            <w:szCs w:val="16"/>
            <w:lang w:val="en-US"/>
          </w:rPr>
          <w:t>ru</w:t>
        </w:r>
      </w:hyperlink>
    </w:p>
    <w:p w:rsidR="004F12E4" w:rsidRDefault="004F12E4" w:rsidP="004F12E4">
      <w:pPr>
        <w:widowControl/>
        <w:autoSpaceDE/>
        <w:adjustRightInd/>
        <w:ind w:hanging="993"/>
        <w:jc w:val="center"/>
        <w:rPr>
          <w:rFonts w:ascii="Times New Roman" w:hAnsi="Times New Roman" w:cs="Times New Roman"/>
          <w:sz w:val="20"/>
          <w:szCs w:val="20"/>
        </w:rPr>
      </w:pPr>
    </w:p>
    <w:p w:rsidR="004F12E4" w:rsidRDefault="004F12E4" w:rsidP="004F12E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F12E4" w:rsidRDefault="004F12E4" w:rsidP="004F12E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4F12E4" w:rsidRDefault="004F12E4" w:rsidP="004F12E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F12E4" w:rsidRDefault="004F12E4" w:rsidP="004F12E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bCs/>
        </w:rPr>
      </w:pPr>
    </w:p>
    <w:p w:rsidR="004F12E4" w:rsidRDefault="004F12E4" w:rsidP="004F12E4">
      <w:pPr>
        <w:widowControl/>
        <w:autoSpaceDE/>
        <w:adjustRightInd/>
        <w:ind w:firstLine="0"/>
        <w:rPr>
          <w:rFonts w:eastAsia="Times New Roman"/>
          <w:b/>
        </w:rPr>
      </w:pPr>
      <w:r>
        <w:rPr>
          <w:rFonts w:eastAsia="Times New Roman"/>
        </w:rPr>
        <w:t xml:space="preserve">      </w:t>
      </w:r>
      <w:r>
        <w:rPr>
          <w:rFonts w:eastAsia="Times New Roman"/>
          <w:b/>
        </w:rPr>
        <w:t>№</w:t>
      </w:r>
      <w:r>
        <w:rPr>
          <w:rFonts w:eastAsia="Times New Roman"/>
          <w:b/>
          <w:u w:val="single"/>
        </w:rPr>
        <w:t xml:space="preserve">   2/3-3  </w:t>
      </w:r>
      <w:r>
        <w:rPr>
          <w:rFonts w:eastAsia="Times New Roman"/>
          <w:u w:val="single"/>
        </w:rPr>
        <w:t xml:space="preserve">  </w:t>
      </w:r>
      <w:r>
        <w:rPr>
          <w:rFonts w:eastAsia="Times New Roman"/>
        </w:rPr>
        <w:t xml:space="preserve">                           </w:t>
      </w:r>
      <w:r>
        <w:rPr>
          <w:rFonts w:eastAsia="Times New Roman"/>
          <w:b/>
        </w:rPr>
        <w:t>"</w:t>
      </w:r>
      <w:r>
        <w:rPr>
          <w:rFonts w:eastAsia="Times New Roman"/>
          <w:b/>
          <w:u w:val="single"/>
        </w:rPr>
        <w:t xml:space="preserve">   26  </w:t>
      </w:r>
      <w:r>
        <w:rPr>
          <w:rFonts w:eastAsia="Times New Roman"/>
          <w:b/>
        </w:rPr>
        <w:t xml:space="preserve">" </w:t>
      </w:r>
      <w:r>
        <w:rPr>
          <w:rFonts w:eastAsia="Times New Roman"/>
          <w:b/>
          <w:u w:val="single"/>
        </w:rPr>
        <w:t xml:space="preserve">    октября     </w:t>
      </w:r>
      <w:r>
        <w:rPr>
          <w:rFonts w:eastAsia="Times New Roman"/>
          <w:b/>
        </w:rPr>
        <w:t xml:space="preserve">  2015 г.</w:t>
      </w:r>
    </w:p>
    <w:p w:rsidR="004F12E4" w:rsidRDefault="004F12E4" w:rsidP="004F12E4">
      <w:pPr>
        <w:widowControl/>
        <w:autoSpaceDE/>
        <w:adjustRightInd/>
        <w:ind w:firstLine="0"/>
        <w:rPr>
          <w:rFonts w:eastAsia="Times New Roman"/>
          <w:b/>
        </w:rPr>
      </w:pPr>
    </w:p>
    <w:p w:rsidR="004F12E4" w:rsidRDefault="004F12E4" w:rsidP="004F12E4">
      <w:pPr>
        <w:widowControl/>
        <w:autoSpaceDE/>
        <w:adjustRightInd/>
        <w:ind w:firstLine="0"/>
        <w:rPr>
          <w:rFonts w:eastAsia="Times New Roman"/>
          <w:b/>
        </w:rPr>
      </w:pPr>
    </w:p>
    <w:p w:rsidR="004F12E4" w:rsidRDefault="004F12E4" w:rsidP="004F12E4">
      <w:pPr>
        <w:widowControl/>
        <w:autoSpaceDE/>
        <w:adjustRightInd/>
        <w:ind w:firstLine="0"/>
        <w:rPr>
          <w:rFonts w:eastAsia="Times New Roman"/>
          <w:b/>
        </w:rPr>
      </w:pPr>
    </w:p>
    <w:p w:rsidR="004F12E4" w:rsidRDefault="004F12E4" w:rsidP="004F12E4">
      <w:pPr>
        <w:widowControl/>
        <w:autoSpaceDE/>
        <w:adjustRightInd/>
        <w:ind w:firstLine="0"/>
        <w:rPr>
          <w:rFonts w:eastAsia="Times New Roman"/>
          <w:b/>
        </w:rPr>
      </w:pPr>
    </w:p>
    <w:p w:rsidR="004F12E4" w:rsidRDefault="004F12E4" w:rsidP="004F12E4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"О порядке официального опубликования сведений о численности муниципальных служащих органов местного самоуправления муниципального образования "Городской округ город Карабулак" и работников муниципальных учреждений муниципального образования "Городской округ город Карабулак"</w:t>
      </w: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  <w:r>
        <w:t xml:space="preserve">В соответствии с </w:t>
      </w:r>
      <w:hyperlink r:id="rId7" w:history="1">
        <w:r>
          <w:rPr>
            <w:rStyle w:val="a3"/>
            <w:color w:val="106BBE"/>
            <w:u w:val="none"/>
          </w:rPr>
          <w:t>частью 6 статьи 52</w:t>
        </w:r>
      </w:hyperlink>
      <w:r>
        <w:t xml:space="preserve"> Федерального закона от 06.10.2003 г. N 131-ФЗ "Об общих принципах организации местного самоуправления в Российской Федерации" городской Совет муниципального образования "Городской округ город Карабулак" решил:</w:t>
      </w:r>
    </w:p>
    <w:p w:rsidR="004F12E4" w:rsidRDefault="004F12E4" w:rsidP="004F12E4">
      <w:pPr>
        <w:widowControl/>
      </w:pPr>
      <w:r>
        <w:t xml:space="preserve">1. </w:t>
      </w:r>
      <w:proofErr w:type="gramStart"/>
      <w:r>
        <w:t>Установить, что сведения о численности муниципальных служащих органов местного самоуправления муниципального образования "Городской округ город Карабулак" и работников муниципальных учреждений муниципального образования "Городской округ город Карабулак" и фактических затратах на их содержание подлежат официальному опубликованию в газете "</w:t>
      </w:r>
      <w:proofErr w:type="spellStart"/>
      <w:r>
        <w:t>Керда</w:t>
      </w:r>
      <w:proofErr w:type="spellEnd"/>
      <w:r>
        <w:t xml:space="preserve"> ха" в составе сведений об исполнении местного бюджета ежеквартально, не позднее 27 числа месяца, следующего за отчетным кварталом.</w:t>
      </w:r>
      <w:proofErr w:type="gramEnd"/>
    </w:p>
    <w:p w:rsidR="004F12E4" w:rsidRDefault="004F12E4" w:rsidP="004F12E4">
      <w:pPr>
        <w:widowControl/>
      </w:pPr>
      <w:r>
        <w:t xml:space="preserve">2. </w:t>
      </w:r>
      <w:proofErr w:type="gramStart"/>
      <w:r>
        <w:t>Главным распорядителям средств местного бюджета ежеквартально до 20 числа первого месяца, следующего за отчетным кварталом, представлять в Отдел учета и отчетности администрации муниципального образования "Городской округ город Карабулак" сведения о численности муниципальных служащих муниципального образования "Городской округ город Карабулак" и работников подведомственных муниципальных учреждений муниципального образования "Городской округ город Карабулак" с указанием фактических затрат на их денежное содержание по форме</w:t>
      </w:r>
      <w:proofErr w:type="gramEnd"/>
      <w:r>
        <w:t xml:space="preserve">, </w:t>
      </w:r>
      <w:proofErr w:type="gramStart"/>
      <w:r>
        <w:t>утвержденной</w:t>
      </w:r>
      <w:proofErr w:type="gramEnd"/>
      <w:r>
        <w:t xml:space="preserve"> </w:t>
      </w:r>
      <w:hyperlink r:id="rId8" w:anchor="sub_3" w:history="1">
        <w:r>
          <w:rPr>
            <w:rStyle w:val="a3"/>
            <w:color w:val="106BBE"/>
            <w:u w:val="none"/>
          </w:rPr>
          <w:t>пунктом 3</w:t>
        </w:r>
      </w:hyperlink>
      <w:r>
        <w:t xml:space="preserve"> настоящего решения.</w:t>
      </w:r>
    </w:p>
    <w:p w:rsidR="004F12E4" w:rsidRDefault="004F12E4" w:rsidP="004F12E4">
      <w:pPr>
        <w:widowControl/>
      </w:pPr>
      <w:r>
        <w:t xml:space="preserve">3. Утвердить </w:t>
      </w:r>
      <w:hyperlink r:id="rId9" w:anchor="sub_100000" w:history="1">
        <w:r>
          <w:rPr>
            <w:rStyle w:val="a3"/>
            <w:color w:val="106BBE"/>
            <w:u w:val="none"/>
          </w:rPr>
          <w:t>форму сведений</w:t>
        </w:r>
      </w:hyperlink>
      <w:r>
        <w:t xml:space="preserve"> о численности муниципальных служащих органов местного самоуправления муниципального образования "Городской округ город Карабулак" и работников муниципальных учреждений муниципального образования "Городской округ город Карабулак" (прилагается).</w:t>
      </w:r>
    </w:p>
    <w:p w:rsidR="004F12E4" w:rsidRDefault="004F12E4" w:rsidP="004F12E4">
      <w:pPr>
        <w:widowControl/>
      </w:pPr>
      <w:bookmarkStart w:id="0" w:name="sub_4"/>
      <w:r>
        <w:lastRenderedPageBreak/>
        <w:t xml:space="preserve">4. Назначить </w:t>
      </w:r>
      <w:proofErr w:type="gramStart"/>
      <w:r>
        <w:t>ответственным</w:t>
      </w:r>
      <w:proofErr w:type="gramEnd"/>
      <w:r>
        <w:t xml:space="preserve"> за опубликование сведений о численности муниципальных служащих органов местного самоуправления муниципального образования "Городской округ город Карабулак" и работников муниципальных учреждений муниципального образования "Городской округ город Карабулак" Отдел учета и отчетности администрации муниципального образования "Городской округ город Карабулак".</w:t>
      </w:r>
    </w:p>
    <w:p w:rsidR="004F12E4" w:rsidRDefault="004F12E4" w:rsidP="004F12E4">
      <w:pPr>
        <w:widowControl/>
      </w:pPr>
      <w:bookmarkStart w:id="1" w:name="sub_5"/>
      <w:bookmarkEnd w:id="0"/>
      <w:r>
        <w:t xml:space="preserve">5. </w:t>
      </w:r>
      <w:hyperlink r:id="rId10" w:history="1">
        <w:r>
          <w:rPr>
            <w:rStyle w:val="a3"/>
            <w:color w:val="106BBE"/>
            <w:u w:val="none"/>
          </w:rPr>
          <w:t>Опубликовать</w:t>
        </w:r>
      </w:hyperlink>
      <w:r>
        <w:t xml:space="preserve"> настоящее решение в газете "</w:t>
      </w:r>
      <w:proofErr w:type="spellStart"/>
      <w:r>
        <w:t>Керда</w:t>
      </w:r>
      <w:proofErr w:type="spellEnd"/>
      <w:r>
        <w:t xml:space="preserve"> </w:t>
      </w:r>
      <w:proofErr w:type="gramStart"/>
      <w:r>
        <w:t>ха</w:t>
      </w:r>
      <w:proofErr w:type="gramEnd"/>
      <w:r>
        <w:t>".</w:t>
      </w: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bookmarkEnd w:id="1"/>
    <w:p w:rsidR="004F12E4" w:rsidRDefault="004F12E4" w:rsidP="004F12E4">
      <w:pPr>
        <w:widowControl/>
        <w:ind w:firstLine="0"/>
      </w:pPr>
      <w:r>
        <w:t>Председатель городского Совета                                  М.З. Ганиев</w:t>
      </w: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  <w:ind w:firstLine="0"/>
      </w:pPr>
      <w:r>
        <w:t xml:space="preserve">Глава муниципального образования </w:t>
      </w:r>
    </w:p>
    <w:p w:rsidR="004F12E4" w:rsidRDefault="004F12E4" w:rsidP="004F12E4">
      <w:pPr>
        <w:widowControl/>
        <w:ind w:firstLine="0"/>
      </w:pPr>
      <w:r>
        <w:t xml:space="preserve">"Городской округ город Карабулак"                                 </w:t>
      </w:r>
      <w:proofErr w:type="spellStart"/>
      <w:r>
        <w:t>М.А.Яндиев</w:t>
      </w:r>
      <w:proofErr w:type="spellEnd"/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  <w:ind w:firstLine="698"/>
        <w:jc w:val="right"/>
        <w:rPr>
          <w:sz w:val="18"/>
          <w:szCs w:val="18"/>
        </w:rPr>
      </w:pPr>
      <w:bookmarkStart w:id="2" w:name="sub_100000"/>
      <w:r>
        <w:rPr>
          <w:bCs/>
          <w:color w:val="26282F"/>
          <w:sz w:val="18"/>
          <w:szCs w:val="18"/>
        </w:rPr>
        <w:t>Приложение</w:t>
      </w:r>
    </w:p>
    <w:bookmarkEnd w:id="2"/>
    <w:p w:rsidR="004F12E4" w:rsidRDefault="004F12E4" w:rsidP="004F12E4">
      <w:pPr>
        <w:widowControl/>
        <w:ind w:firstLine="698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к </w:t>
      </w:r>
      <w:hyperlink r:id="rId11" w:anchor="sub_0" w:history="1">
        <w:r>
          <w:rPr>
            <w:rStyle w:val="a3"/>
            <w:color w:val="106BBE"/>
            <w:sz w:val="18"/>
            <w:szCs w:val="18"/>
            <w:u w:val="none"/>
          </w:rPr>
          <w:t>решению</w:t>
        </w:r>
      </w:hyperlink>
      <w:r>
        <w:rPr>
          <w:bCs/>
          <w:color w:val="26282F"/>
          <w:sz w:val="18"/>
          <w:szCs w:val="18"/>
        </w:rPr>
        <w:t xml:space="preserve"> городского Совета</w:t>
      </w:r>
    </w:p>
    <w:p w:rsidR="004F12E4" w:rsidRDefault="004F12E4" w:rsidP="004F12E4">
      <w:pPr>
        <w:widowControl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образования </w:t>
      </w:r>
    </w:p>
    <w:p w:rsidR="004F12E4" w:rsidRDefault="004F12E4" w:rsidP="004F12E4">
      <w:pPr>
        <w:widowControl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>"Городской округ город Карабулак"</w:t>
      </w:r>
    </w:p>
    <w:p w:rsidR="004F12E4" w:rsidRDefault="004F12E4" w:rsidP="004F12E4">
      <w:pPr>
        <w:widowControl/>
        <w:ind w:firstLine="698"/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№ 2/3-3 от 26 октября 2015 года</w:t>
      </w:r>
    </w:p>
    <w:p w:rsidR="004F12E4" w:rsidRDefault="004F12E4" w:rsidP="004F12E4">
      <w:pPr>
        <w:widowControl/>
        <w:ind w:firstLine="698"/>
        <w:jc w:val="right"/>
        <w:rPr>
          <w:bCs/>
          <w:color w:val="26282F"/>
          <w:sz w:val="18"/>
          <w:szCs w:val="18"/>
        </w:rPr>
      </w:pPr>
    </w:p>
    <w:p w:rsidR="004F12E4" w:rsidRDefault="004F12E4" w:rsidP="004F12E4">
      <w:pPr>
        <w:widowControl/>
        <w:ind w:firstLine="698"/>
        <w:jc w:val="right"/>
        <w:rPr>
          <w:bCs/>
          <w:color w:val="26282F"/>
          <w:sz w:val="18"/>
          <w:szCs w:val="18"/>
        </w:rPr>
      </w:pPr>
    </w:p>
    <w:p w:rsidR="004F12E4" w:rsidRDefault="004F12E4" w:rsidP="004F12E4">
      <w:pPr>
        <w:widowControl/>
        <w:ind w:firstLine="698"/>
        <w:jc w:val="right"/>
        <w:rPr>
          <w:bCs/>
          <w:color w:val="26282F"/>
          <w:sz w:val="18"/>
          <w:szCs w:val="18"/>
        </w:rPr>
      </w:pPr>
    </w:p>
    <w:p w:rsidR="004F12E4" w:rsidRDefault="004F12E4" w:rsidP="004F12E4">
      <w:pPr>
        <w:widowControl/>
        <w:ind w:firstLine="698"/>
        <w:jc w:val="right"/>
        <w:rPr>
          <w:bCs/>
          <w:color w:val="26282F"/>
          <w:sz w:val="18"/>
          <w:szCs w:val="18"/>
        </w:rPr>
      </w:pPr>
    </w:p>
    <w:p w:rsidR="004F12E4" w:rsidRDefault="004F12E4" w:rsidP="004F12E4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Сведения</w:t>
      </w:r>
      <w:r>
        <w:rPr>
          <w:b/>
          <w:bCs/>
          <w:color w:val="26282F"/>
        </w:rPr>
        <w:br/>
        <w:t xml:space="preserve">о численности муниципальных служащих органов местного самоуправления </w:t>
      </w:r>
      <w:r>
        <w:rPr>
          <w:b/>
        </w:rPr>
        <w:t>муниципального образования "Городской округ город Карабулак"</w:t>
      </w:r>
      <w:r>
        <w:rPr>
          <w:b/>
          <w:bCs/>
          <w:color w:val="26282F"/>
        </w:rPr>
        <w:t xml:space="preserve"> и работников муниципальных учреждений </w:t>
      </w:r>
      <w:r>
        <w:rPr>
          <w:b/>
        </w:rPr>
        <w:t>муниципального образования "Городской округ город Карабулак"</w:t>
      </w:r>
      <w:r>
        <w:rPr>
          <w:b/>
          <w:bCs/>
          <w:color w:val="26282F"/>
        </w:rPr>
        <w:t xml:space="preserve"> </w:t>
      </w:r>
    </w:p>
    <w:p w:rsidR="004F12E4" w:rsidRDefault="004F12E4" w:rsidP="004F12E4">
      <w:pPr>
        <w:widowControl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____________________________________________________________</w:t>
      </w:r>
    </w:p>
    <w:p w:rsidR="004F12E4" w:rsidRDefault="004F12E4" w:rsidP="004F12E4">
      <w:pPr>
        <w:widowControl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____________________________________________________________</w:t>
      </w:r>
    </w:p>
    <w:p w:rsidR="004F12E4" w:rsidRDefault="004F12E4" w:rsidP="004F12E4">
      <w:pPr>
        <w:widowControl/>
        <w:ind w:firstLine="0"/>
        <w:jc w:val="center"/>
        <w:outlineLvl w:val="0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(наименование главного распорядителя средств местного бюджета)</w:t>
      </w:r>
    </w:p>
    <w:p w:rsidR="004F12E4" w:rsidRDefault="004F12E4" w:rsidP="004F12E4">
      <w:pPr>
        <w:widowControl/>
        <w:ind w:firstLine="0"/>
        <w:jc w:val="center"/>
        <w:outlineLvl w:val="0"/>
        <w:rPr>
          <w:b/>
          <w:bCs/>
          <w:color w:val="26282F"/>
        </w:rPr>
      </w:pPr>
    </w:p>
    <w:p w:rsidR="004F12E4" w:rsidRDefault="004F12E4" w:rsidP="004F12E4">
      <w:pPr>
        <w:widowControl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за _________квартал 20__ года</w:t>
      </w:r>
    </w:p>
    <w:p w:rsidR="004F12E4" w:rsidRDefault="004F12E4" w:rsidP="004F12E4">
      <w:pPr>
        <w:widowControl/>
        <w:ind w:firstLine="698"/>
        <w:rPr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 xml:space="preserve">                           (отчетный период)</w:t>
      </w:r>
    </w:p>
    <w:p w:rsidR="004F12E4" w:rsidRDefault="004F12E4" w:rsidP="004F12E4">
      <w:pPr>
        <w:widowControl/>
        <w:ind w:firstLine="698"/>
        <w:jc w:val="right"/>
        <w:rPr>
          <w:bCs/>
          <w:color w:val="26282F"/>
          <w:sz w:val="18"/>
          <w:szCs w:val="18"/>
        </w:rPr>
      </w:pPr>
    </w:p>
    <w:p w:rsidR="004F12E4" w:rsidRDefault="004F12E4" w:rsidP="004F12E4">
      <w:pPr>
        <w:widowControl/>
        <w:ind w:firstLine="698"/>
        <w:jc w:val="right"/>
        <w:rPr>
          <w:bCs/>
          <w:color w:val="26282F"/>
          <w:sz w:val="18"/>
          <w:szCs w:val="18"/>
        </w:rPr>
      </w:pPr>
    </w:p>
    <w:p w:rsidR="004F12E4" w:rsidRDefault="004F12E4" w:rsidP="004F12E4">
      <w:pPr>
        <w:widowControl/>
      </w:pPr>
    </w:p>
    <w:p w:rsidR="004F12E4" w:rsidRDefault="004F12E4" w:rsidP="004F12E4">
      <w:pPr>
        <w:widowControl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695"/>
        <w:gridCol w:w="2979"/>
      </w:tblGrid>
      <w:tr w:rsidR="004F12E4" w:rsidTr="004F12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4" w:rsidRDefault="004F12E4">
            <w:pPr>
              <w:widowControl/>
              <w:spacing w:line="276" w:lineRule="auto"/>
              <w:ind w:firstLine="0"/>
              <w:jc w:val="center"/>
            </w:pPr>
          </w:p>
          <w:p w:rsidR="004F12E4" w:rsidRDefault="004F12E4">
            <w:pPr>
              <w:widowControl/>
              <w:spacing w:line="276" w:lineRule="auto"/>
              <w:ind w:firstLine="0"/>
              <w:jc w:val="center"/>
            </w:pPr>
            <w:r>
              <w:t>Наименование категории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E4" w:rsidRDefault="004F12E4">
            <w:pPr>
              <w:widowControl/>
              <w:spacing w:line="276" w:lineRule="auto"/>
              <w:ind w:firstLine="0"/>
              <w:jc w:val="center"/>
            </w:pPr>
            <w:r>
              <w:t>Среднесписочная численность работников за отчетный период (без внешних совместителей), человек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E4" w:rsidRDefault="004F12E4">
            <w:pPr>
              <w:widowControl/>
              <w:spacing w:line="276" w:lineRule="auto"/>
              <w:ind w:firstLine="0"/>
              <w:jc w:val="center"/>
            </w:pPr>
            <w:r>
              <w:t>Фактические затраты на денежное содержание (заработную плату) за _____квартал 20__ года (отчетный период) (тыс. рублей)</w:t>
            </w:r>
          </w:p>
        </w:tc>
      </w:tr>
      <w:tr w:rsidR="004F12E4" w:rsidTr="004F12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E4" w:rsidRDefault="004F12E4">
            <w:pPr>
              <w:widowControl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E4" w:rsidRDefault="004F12E4">
            <w:pPr>
              <w:widowControl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E4" w:rsidRDefault="004F12E4">
            <w:pPr>
              <w:widowControl/>
              <w:spacing w:line="276" w:lineRule="auto"/>
              <w:ind w:firstLine="0"/>
              <w:jc w:val="center"/>
            </w:pPr>
            <w:r>
              <w:t>3</w:t>
            </w:r>
          </w:p>
        </w:tc>
      </w:tr>
      <w:tr w:rsidR="004F12E4" w:rsidTr="004F12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E4" w:rsidRDefault="004F12E4">
            <w:pPr>
              <w:widowControl/>
              <w:spacing w:line="276" w:lineRule="auto"/>
              <w:ind w:firstLine="0"/>
              <w:jc w:val="left"/>
            </w:pPr>
            <w:r>
              <w:t>Муниципальные служащие органов местного самоуправления муниципального образования "Городской округ город Карабулак"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4" w:rsidRDefault="004F12E4">
            <w:pPr>
              <w:widowControl/>
              <w:spacing w:line="276" w:lineRule="auto"/>
              <w:ind w:firstLine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4" w:rsidRDefault="004F12E4">
            <w:pPr>
              <w:widowControl/>
              <w:spacing w:line="276" w:lineRule="auto"/>
              <w:ind w:firstLine="0"/>
            </w:pPr>
          </w:p>
        </w:tc>
      </w:tr>
      <w:tr w:rsidR="004F12E4" w:rsidTr="004F12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E4" w:rsidRDefault="004F12E4">
            <w:pPr>
              <w:widowControl/>
              <w:spacing w:line="276" w:lineRule="auto"/>
              <w:ind w:firstLine="0"/>
              <w:jc w:val="left"/>
            </w:pPr>
            <w:r>
              <w:t>Работники муниципальных учреждений муниципального образования "Городской округ город Карабулак", подведомственных главному распорядителю средств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4" w:rsidRDefault="004F12E4">
            <w:pPr>
              <w:widowControl/>
              <w:spacing w:line="276" w:lineRule="auto"/>
              <w:ind w:firstLine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4" w:rsidRDefault="004F12E4">
            <w:pPr>
              <w:widowControl/>
              <w:spacing w:line="276" w:lineRule="auto"/>
              <w:ind w:firstLine="0"/>
            </w:pPr>
          </w:p>
        </w:tc>
      </w:tr>
    </w:tbl>
    <w:p w:rsidR="004F12E4" w:rsidRDefault="004F12E4" w:rsidP="004F12E4">
      <w:pPr>
        <w:widowControl/>
      </w:pPr>
    </w:p>
    <w:p w:rsidR="004F12E4" w:rsidRDefault="004F12E4" w:rsidP="004F12E4">
      <w:pPr>
        <w:widowControl/>
        <w:ind w:firstLine="0"/>
      </w:pPr>
    </w:p>
    <w:p w:rsidR="004F12E4" w:rsidRDefault="004F12E4" w:rsidP="004F12E4">
      <w:pPr>
        <w:widowControl/>
        <w:ind w:firstLine="0"/>
      </w:pPr>
    </w:p>
    <w:p w:rsidR="004F12E4" w:rsidRDefault="004F12E4" w:rsidP="004F12E4">
      <w:pPr>
        <w:widowControl/>
        <w:ind w:firstLine="0"/>
      </w:pPr>
      <w:r>
        <w:t>Руководитель ______________________ ___________________________________</w:t>
      </w:r>
    </w:p>
    <w:p w:rsidR="004F12E4" w:rsidRDefault="004F12E4" w:rsidP="004F12E4">
      <w:pPr>
        <w:widowControl/>
        <w:ind w:firstLine="698"/>
        <w:jc w:val="center"/>
      </w:pPr>
      <w:r>
        <w:t>(подпись) (расшифровка подписи)</w:t>
      </w:r>
    </w:p>
    <w:p w:rsidR="004F12E4" w:rsidRDefault="004F12E4" w:rsidP="004F12E4">
      <w:pPr>
        <w:widowControl/>
      </w:pPr>
      <w:r>
        <w:t>М.П.</w:t>
      </w:r>
    </w:p>
    <w:p w:rsidR="004F12E4" w:rsidRDefault="004F12E4" w:rsidP="004F12E4">
      <w:pPr>
        <w:widowControl/>
        <w:ind w:firstLine="0"/>
      </w:pPr>
    </w:p>
    <w:p w:rsidR="004F12E4" w:rsidRDefault="004F12E4" w:rsidP="004F12E4">
      <w:pPr>
        <w:widowControl/>
        <w:ind w:firstLine="0"/>
      </w:pPr>
      <w:r>
        <w:t>Главный бухгалтер _______________ _______________________</w:t>
      </w:r>
    </w:p>
    <w:p w:rsidR="004F12E4" w:rsidRDefault="004F12E4" w:rsidP="004F12E4">
      <w:pPr>
        <w:widowControl/>
        <w:autoSpaceDE/>
        <w:adjustRightInd/>
        <w:ind w:firstLine="0"/>
        <w:rPr>
          <w:rFonts w:eastAsia="Times New Roman"/>
          <w:b/>
        </w:rPr>
      </w:pPr>
      <w:r>
        <w:t xml:space="preserve">                           (подпись) (расшифровка подписи)</w:t>
      </w:r>
    </w:p>
    <w:p w:rsidR="004F12E4" w:rsidRDefault="004F12E4" w:rsidP="004F12E4"/>
    <w:p w:rsidR="00E462C3" w:rsidRDefault="00E462C3">
      <w:bookmarkStart w:id="3" w:name="_GoBack"/>
      <w:bookmarkEnd w:id="3"/>
    </w:p>
    <w:sectPr w:rsidR="00E4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E9"/>
    <w:rsid w:val="004F12E4"/>
    <w:rsid w:val="006852E9"/>
    <w:rsid w:val="00E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1;&#1072;&#1084;&#1079;&#1072;&#1090;%202020\Downloads\&#1056;&#1045;&#1064;&#1045;&#1053;&#1048;&#1045;-2-2015-3-&#1089;&#1086;&#1079;&#1099;&#1074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520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sovet-06@mail.ru" TargetMode="External"/><Relationship Id="rId11" Type="http://schemas.openxmlformats.org/officeDocument/2006/relationships/hyperlink" Target="file:///C:\Users\&#1061;&#1072;&#1084;&#1079;&#1072;&#1090;%202020\Downloads\&#1056;&#1045;&#1064;&#1045;&#1053;&#1048;&#1045;-2-2015-3-&#1089;&#1086;&#1079;&#1099;&#1074;.rtf" TargetMode="External"/><Relationship Id="rId5" Type="http://schemas.openxmlformats.org/officeDocument/2006/relationships/image" Target="media/image1.wmf"/><Relationship Id="rId10" Type="http://schemas.openxmlformats.org/officeDocument/2006/relationships/hyperlink" Target="garantf1://3517609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&#1072;&#1084;&#1079;&#1072;&#1090;%202020\Downloads\&#1056;&#1045;&#1064;&#1045;&#1053;&#1048;&#1045;-2-2015-3-&#1089;&#1086;&#1079;&#1099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Хамзат 2020</dc:creator>
  <cp:lastModifiedBy>Хамзат 2020</cp:lastModifiedBy>
  <cp:revision>2</cp:revision>
  <dcterms:created xsi:type="dcterms:W3CDTF">2020-10-07T07:50:00Z</dcterms:created>
  <dcterms:modified xsi:type="dcterms:W3CDTF">2020-10-07T07:50:00Z</dcterms:modified>
</cp:coreProperties>
</file>