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BAC" w:rsidRDefault="00BB7BAC" w:rsidP="005B56F7">
      <w:pPr>
        <w:pStyle w:val="a6"/>
        <w:jc w:val="center"/>
        <w:rPr>
          <w:szCs w:val="28"/>
        </w:rPr>
      </w:pPr>
    </w:p>
    <w:p w:rsidR="005B56F7" w:rsidRDefault="005B56F7" w:rsidP="005B56F7">
      <w:pPr>
        <w:pStyle w:val="a6"/>
        <w:jc w:val="center"/>
        <w:rPr>
          <w:szCs w:val="28"/>
        </w:rPr>
      </w:pPr>
      <w:r>
        <w:rPr>
          <w:szCs w:val="28"/>
        </w:rPr>
        <w:object w:dxaOrig="1653" w:dyaOrig="12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2.5pt;height:60.75pt" o:ole="" fillcolor="window">
            <v:imagedata r:id="rId8" o:title=""/>
          </v:shape>
          <o:OLEObject Type="Embed" ProgID="Word.Picture.8" ShapeID="_x0000_i1025" DrawAspect="Content" ObjectID="_1627388270" r:id="rId9"/>
        </w:object>
      </w:r>
    </w:p>
    <w:p w:rsidR="005B56F7" w:rsidRDefault="005B56F7" w:rsidP="005B56F7">
      <w:pPr>
        <w:jc w:val="center"/>
        <w:rPr>
          <w:sz w:val="28"/>
          <w:szCs w:val="28"/>
        </w:rPr>
      </w:pPr>
    </w:p>
    <w:p w:rsidR="005B56F7" w:rsidRPr="005B56F7" w:rsidRDefault="005B56F7" w:rsidP="005B56F7">
      <w:pPr>
        <w:pStyle w:val="1"/>
        <w:spacing w:line="360" w:lineRule="auto"/>
        <w:rPr>
          <w:rFonts w:ascii="Times New Roman" w:hAnsi="Times New Roman"/>
          <w:sz w:val="32"/>
          <w:szCs w:val="32"/>
        </w:rPr>
      </w:pPr>
      <w:r w:rsidRPr="005B56F7">
        <w:rPr>
          <w:rFonts w:ascii="Times New Roman" w:hAnsi="Times New Roman"/>
          <w:bCs/>
          <w:sz w:val="32"/>
          <w:szCs w:val="32"/>
        </w:rPr>
        <w:t>ТЕРРИТОРИАЛЬНАЯ ИЗБИРАТЕЛЬНАЯ КОМИССИЯ</w:t>
      </w:r>
    </w:p>
    <w:p w:rsidR="005B56F7" w:rsidRPr="005B56F7" w:rsidRDefault="005B56F7" w:rsidP="005B56F7">
      <w:pPr>
        <w:pStyle w:val="1"/>
        <w:spacing w:line="360" w:lineRule="auto"/>
        <w:rPr>
          <w:rFonts w:ascii="Times New Roman" w:hAnsi="Times New Roman"/>
          <w:bCs/>
          <w:sz w:val="32"/>
          <w:szCs w:val="32"/>
        </w:rPr>
      </w:pPr>
      <w:r w:rsidRPr="005B56F7">
        <w:rPr>
          <w:rFonts w:ascii="Times New Roman" w:hAnsi="Times New Roman"/>
          <w:bCs/>
          <w:sz w:val="32"/>
          <w:szCs w:val="32"/>
        </w:rPr>
        <w:t>г. КАРАБУЛАК</w:t>
      </w:r>
    </w:p>
    <w:p w:rsidR="005B56F7" w:rsidRPr="005B56F7" w:rsidRDefault="005B56F7" w:rsidP="005B56F7">
      <w:pPr>
        <w:pStyle w:val="1"/>
        <w:rPr>
          <w:rFonts w:ascii="Times New Roman" w:hAnsi="Times New Roman"/>
          <w:sz w:val="32"/>
          <w:szCs w:val="32"/>
        </w:rPr>
      </w:pPr>
      <w:proofErr w:type="gramStart"/>
      <w:r w:rsidRPr="005B56F7">
        <w:rPr>
          <w:rFonts w:ascii="Times New Roman" w:hAnsi="Times New Roman"/>
          <w:sz w:val="32"/>
          <w:szCs w:val="32"/>
        </w:rPr>
        <w:t>П</w:t>
      </w:r>
      <w:proofErr w:type="gramEnd"/>
      <w:r w:rsidRPr="005B56F7">
        <w:rPr>
          <w:rFonts w:ascii="Times New Roman" w:hAnsi="Times New Roman"/>
          <w:sz w:val="32"/>
          <w:szCs w:val="32"/>
        </w:rPr>
        <w:t xml:space="preserve"> О С Т А Н О В Л Е Н И Е</w:t>
      </w:r>
    </w:p>
    <w:p w:rsidR="005B56F7" w:rsidRPr="005B56F7" w:rsidRDefault="005B56F7" w:rsidP="005B56F7">
      <w:pPr>
        <w:rPr>
          <w:sz w:val="32"/>
          <w:szCs w:val="32"/>
        </w:rPr>
      </w:pPr>
    </w:p>
    <w:p w:rsidR="00BB7BAC" w:rsidRPr="00807B4C" w:rsidRDefault="00BB7BAC" w:rsidP="00BB7BAC">
      <w:pPr>
        <w:pStyle w:val="a6"/>
        <w:rPr>
          <w:sz w:val="28"/>
          <w:szCs w:val="28"/>
          <w:u w:val="single"/>
        </w:rPr>
      </w:pPr>
      <w:r>
        <w:t>13 августа   2019</w:t>
      </w:r>
      <w:r w:rsidRPr="00F85527">
        <w:t xml:space="preserve"> г.                                                                         </w:t>
      </w:r>
      <w:r>
        <w:t xml:space="preserve">                 № 67/143-4</w:t>
      </w:r>
      <w:r w:rsidRPr="00F85527"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:rsidR="00E50275" w:rsidRDefault="00E50275" w:rsidP="005B56F7">
      <w:pPr>
        <w:spacing w:line="360" w:lineRule="auto"/>
        <w:ind w:firstLine="540"/>
        <w:jc w:val="center"/>
      </w:pPr>
    </w:p>
    <w:p w:rsidR="005B56F7" w:rsidRDefault="005B56F7" w:rsidP="005B56F7">
      <w:pPr>
        <w:spacing w:line="360" w:lineRule="auto"/>
        <w:ind w:firstLine="540"/>
        <w:jc w:val="center"/>
      </w:pPr>
      <w:r>
        <w:t>г. Карабулак</w:t>
      </w:r>
    </w:p>
    <w:p w:rsidR="00E50275" w:rsidRPr="005B56F7" w:rsidRDefault="00E50275" w:rsidP="005B56F7">
      <w:pPr>
        <w:spacing w:line="360" w:lineRule="auto"/>
        <w:ind w:firstLine="540"/>
        <w:jc w:val="center"/>
      </w:pPr>
    </w:p>
    <w:p w:rsidR="003577B4" w:rsidRDefault="003577B4">
      <w:pPr>
        <w:pStyle w:val="T-15"/>
        <w:spacing w:line="240" w:lineRule="auto"/>
        <w:ind w:firstLine="0"/>
        <w:jc w:val="center"/>
        <w:rPr>
          <w:b/>
        </w:rPr>
      </w:pPr>
      <w:r>
        <w:rPr>
          <w:b/>
        </w:rPr>
        <w:t xml:space="preserve">О форме и требованиях к изготовлению избирательных бюллетеней </w:t>
      </w:r>
      <w:r>
        <w:rPr>
          <w:b/>
        </w:rPr>
        <w:br/>
        <w:t>для голосования на выборах депутатов городского совета  муниципального образования «Городской округ город Карабулак»</w:t>
      </w:r>
      <w:r w:rsidR="00BB7BAC">
        <w:rPr>
          <w:b/>
        </w:rPr>
        <w:t xml:space="preserve"> четвертого</w:t>
      </w:r>
      <w:r w:rsidR="005462FB">
        <w:rPr>
          <w:b/>
        </w:rPr>
        <w:t xml:space="preserve"> созыва</w:t>
      </w:r>
    </w:p>
    <w:p w:rsidR="003577B4" w:rsidRDefault="003577B4">
      <w:pPr>
        <w:pStyle w:val="T-15"/>
        <w:spacing w:line="240" w:lineRule="auto"/>
        <w:jc w:val="center"/>
        <w:rPr>
          <w:b/>
        </w:rPr>
      </w:pPr>
    </w:p>
    <w:p w:rsidR="003577B4" w:rsidRDefault="003577B4" w:rsidP="00E50275">
      <w:pPr>
        <w:pStyle w:val="T-15"/>
        <w:spacing w:line="276" w:lineRule="auto"/>
        <w:ind w:firstLine="708"/>
      </w:pPr>
      <w:r>
        <w:t>В соответствии со статьями 9 и 49 Закона Республики Ингушетия «О муниципальных выборах в Республике Ингушетия», территориальная избирательная комиссия г</w:t>
      </w:r>
      <w:proofErr w:type="gramStart"/>
      <w:r>
        <w:t>.К</w:t>
      </w:r>
      <w:proofErr w:type="gramEnd"/>
      <w:r>
        <w:t xml:space="preserve">арабулак  </w:t>
      </w:r>
      <w:r>
        <w:rPr>
          <w:b/>
          <w:bCs/>
        </w:rPr>
        <w:t>постановляет</w:t>
      </w:r>
      <w:r>
        <w:t>:</w:t>
      </w:r>
    </w:p>
    <w:p w:rsidR="003577B4" w:rsidRDefault="005B56F7" w:rsidP="00E50275">
      <w:pPr>
        <w:pStyle w:val="T-15"/>
        <w:spacing w:line="276" w:lineRule="auto"/>
        <w:ind w:firstLine="709"/>
      </w:pPr>
      <w:r>
        <w:t>1.</w:t>
      </w:r>
      <w:r w:rsidR="003577B4">
        <w:t>Утвердить форму избирательного бюллетеня для го</w:t>
      </w:r>
      <w:r w:rsidR="00BB7BAC">
        <w:t>лосования на выборах депутатов Г</w:t>
      </w:r>
      <w:r w:rsidR="003577B4">
        <w:t>ородского совета муниципального образования «Г</w:t>
      </w:r>
      <w:r>
        <w:t>ородской округ город Карабулак</w:t>
      </w:r>
      <w:r w:rsidR="003577B4">
        <w:t>»</w:t>
      </w:r>
      <w:r w:rsidR="00BB7BAC">
        <w:t xml:space="preserve"> четвертого</w:t>
      </w:r>
      <w:r>
        <w:t xml:space="preserve"> созыва</w:t>
      </w:r>
      <w:r w:rsidR="003577B4">
        <w:t xml:space="preserve"> </w:t>
      </w:r>
      <w:r w:rsidR="00BB7BAC">
        <w:br/>
      </w:r>
      <w:r w:rsidR="003577B4">
        <w:t>(приложение № 1).</w:t>
      </w:r>
    </w:p>
    <w:p w:rsidR="003577B4" w:rsidRDefault="005B56F7" w:rsidP="00E50275">
      <w:pPr>
        <w:pStyle w:val="T-15"/>
        <w:spacing w:line="276" w:lineRule="auto"/>
      </w:pPr>
      <w:r>
        <w:t>2.</w:t>
      </w:r>
      <w:r w:rsidR="003577B4">
        <w:t>Определить требования к изготовлению избирательных бюллетеней для го</w:t>
      </w:r>
      <w:r w:rsidR="00BB7BAC">
        <w:t>лосования на выборах депутатов Г</w:t>
      </w:r>
      <w:r w:rsidR="003577B4">
        <w:t>ородского совета муниципального образования «Г</w:t>
      </w:r>
      <w:r>
        <w:t>ородской округ город Карабулак</w:t>
      </w:r>
      <w:r w:rsidR="003577B4">
        <w:t>»</w:t>
      </w:r>
      <w:r w:rsidR="00BB7BAC">
        <w:t xml:space="preserve"> четвертого</w:t>
      </w:r>
      <w:r>
        <w:t xml:space="preserve"> созыва</w:t>
      </w:r>
      <w:r w:rsidR="003577B4">
        <w:t xml:space="preserve"> (приложение № 2).</w:t>
      </w:r>
    </w:p>
    <w:p w:rsidR="005B56F7" w:rsidRPr="00464707" w:rsidRDefault="003577B4" w:rsidP="00E50275">
      <w:pPr>
        <w:spacing w:line="276" w:lineRule="auto"/>
        <w:ind w:firstLine="900"/>
        <w:jc w:val="both"/>
        <w:rPr>
          <w:sz w:val="28"/>
          <w:szCs w:val="28"/>
        </w:rPr>
      </w:pPr>
      <w:r w:rsidRPr="00464707">
        <w:rPr>
          <w:sz w:val="28"/>
          <w:szCs w:val="28"/>
        </w:rPr>
        <w:t>3.</w:t>
      </w:r>
      <w:r w:rsidR="005B56F7" w:rsidRPr="00464707">
        <w:rPr>
          <w:sz w:val="28"/>
          <w:szCs w:val="28"/>
        </w:rPr>
        <w:t xml:space="preserve">Направить настоящее постановление в средства массовой информации для опубликования и разместить на сайте Администрации </w:t>
      </w:r>
      <w:r w:rsidR="005B56F7" w:rsidRPr="00464707">
        <w:rPr>
          <w:sz w:val="28"/>
          <w:szCs w:val="28"/>
        </w:rPr>
        <w:br/>
        <w:t>г. Карабулак.</w:t>
      </w:r>
    </w:p>
    <w:tbl>
      <w:tblPr>
        <w:tblW w:w="9570" w:type="dxa"/>
        <w:tblLayout w:type="fixed"/>
        <w:tblLook w:val="0000" w:firstRow="0" w:lastRow="0" w:firstColumn="0" w:lastColumn="0" w:noHBand="0" w:noVBand="0"/>
      </w:tblPr>
      <w:tblGrid>
        <w:gridCol w:w="4786"/>
        <w:gridCol w:w="4784"/>
      </w:tblGrid>
      <w:tr w:rsidR="00BB7BAC" w:rsidTr="00BB7BAC">
        <w:trPr>
          <w:trHeight w:val="1583"/>
        </w:trPr>
        <w:tc>
          <w:tcPr>
            <w:tcW w:w="4786" w:type="dxa"/>
          </w:tcPr>
          <w:p w:rsidR="00BB7BAC" w:rsidRDefault="00BB7BAC" w:rsidP="00610290">
            <w:pPr>
              <w:pStyle w:val="a3"/>
              <w:rPr>
                <w:b/>
              </w:rPr>
            </w:pPr>
          </w:p>
          <w:p w:rsidR="00BB7BAC" w:rsidRDefault="00BB7BAC" w:rsidP="00610290">
            <w:pPr>
              <w:pStyle w:val="a3"/>
              <w:rPr>
                <w:b/>
              </w:rPr>
            </w:pPr>
            <w:r>
              <w:rPr>
                <w:b/>
              </w:rPr>
              <w:t>Председатель</w:t>
            </w:r>
          </w:p>
          <w:p w:rsidR="00BB7BAC" w:rsidRDefault="00BB7BAC" w:rsidP="00610290">
            <w:pPr>
              <w:pStyle w:val="a3"/>
              <w:rPr>
                <w:b/>
              </w:rPr>
            </w:pPr>
            <w:r>
              <w:rPr>
                <w:b/>
              </w:rPr>
              <w:t>территориальной избирательной комиссии г. Карабулак</w:t>
            </w:r>
          </w:p>
        </w:tc>
        <w:tc>
          <w:tcPr>
            <w:tcW w:w="4784" w:type="dxa"/>
          </w:tcPr>
          <w:p w:rsidR="00BB7BAC" w:rsidRDefault="00BB7BAC" w:rsidP="00610290">
            <w:pPr>
              <w:pStyle w:val="a3"/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</w:p>
          <w:p w:rsidR="00BB7BAC" w:rsidRDefault="00BB7BAC" w:rsidP="00610290">
            <w:pPr>
              <w:pStyle w:val="a3"/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 xml:space="preserve">                     </w:t>
            </w:r>
          </w:p>
          <w:p w:rsidR="00BB7BAC" w:rsidRDefault="00BB7BAC" w:rsidP="00610290">
            <w:pPr>
              <w:pStyle w:val="a3"/>
              <w:spacing w:line="360" w:lineRule="auto"/>
              <w:rPr>
                <w:b/>
              </w:rPr>
            </w:pPr>
            <w:r>
              <w:rPr>
                <w:b/>
              </w:rPr>
              <w:t xml:space="preserve">                             А.М.Амхадов</w:t>
            </w:r>
          </w:p>
        </w:tc>
      </w:tr>
      <w:tr w:rsidR="00BB7BAC" w:rsidTr="00BB7BAC">
        <w:tc>
          <w:tcPr>
            <w:tcW w:w="4786" w:type="dxa"/>
          </w:tcPr>
          <w:p w:rsidR="00BB7BAC" w:rsidRDefault="00BB7BAC" w:rsidP="00610290">
            <w:pPr>
              <w:pStyle w:val="a3"/>
              <w:rPr>
                <w:b/>
              </w:rPr>
            </w:pPr>
            <w:r>
              <w:rPr>
                <w:b/>
              </w:rPr>
              <w:t>Секретарь</w:t>
            </w:r>
          </w:p>
          <w:p w:rsidR="00BB7BAC" w:rsidRDefault="00BB7BAC" w:rsidP="00610290">
            <w:pPr>
              <w:pStyle w:val="a3"/>
              <w:rPr>
                <w:b/>
              </w:rPr>
            </w:pPr>
            <w:r>
              <w:rPr>
                <w:b/>
              </w:rPr>
              <w:t>территориальной избирательной комиссии г. Карабулак</w:t>
            </w:r>
          </w:p>
        </w:tc>
        <w:tc>
          <w:tcPr>
            <w:tcW w:w="4784" w:type="dxa"/>
          </w:tcPr>
          <w:p w:rsidR="00BB7BAC" w:rsidRDefault="00BB7BAC" w:rsidP="00610290">
            <w:pPr>
              <w:pStyle w:val="2"/>
              <w:jc w:val="right"/>
              <w:rPr>
                <w:b/>
              </w:rPr>
            </w:pPr>
          </w:p>
          <w:p w:rsidR="00BB7BAC" w:rsidRDefault="00BB7BAC" w:rsidP="00610290">
            <w:pPr>
              <w:pStyle w:val="a3"/>
              <w:spacing w:line="360" w:lineRule="auto"/>
              <w:rPr>
                <w:b/>
              </w:rPr>
            </w:pPr>
            <w:r>
              <w:rPr>
                <w:b/>
              </w:rPr>
              <w:t xml:space="preserve">                                С.И. Плиев</w:t>
            </w:r>
          </w:p>
        </w:tc>
      </w:tr>
    </w:tbl>
    <w:p w:rsidR="005B56F7" w:rsidRDefault="005B56F7">
      <w:pPr>
        <w:pStyle w:val="a6"/>
        <w:tabs>
          <w:tab w:val="clear" w:pos="4677"/>
          <w:tab w:val="clear" w:pos="9355"/>
        </w:tabs>
        <w:sectPr w:rsidR="005B56F7" w:rsidSect="00BB7BAC">
          <w:head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42" w:right="1286" w:bottom="1135" w:left="1701" w:header="709" w:footer="98" w:gutter="0"/>
          <w:cols w:space="708"/>
          <w:titlePg/>
          <w:docGrid w:linePitch="360"/>
        </w:sectPr>
      </w:pPr>
    </w:p>
    <w:tbl>
      <w:tblPr>
        <w:tblW w:w="0" w:type="auto"/>
        <w:tblInd w:w="5637" w:type="dxa"/>
        <w:tblLayout w:type="fixed"/>
        <w:tblLook w:val="0000" w:firstRow="0" w:lastRow="0" w:firstColumn="0" w:lastColumn="0" w:noHBand="0" w:noVBand="0"/>
      </w:tblPr>
      <w:tblGrid>
        <w:gridCol w:w="5103"/>
      </w:tblGrid>
      <w:tr w:rsidR="003577B4">
        <w:tc>
          <w:tcPr>
            <w:tcW w:w="5103" w:type="dxa"/>
          </w:tcPr>
          <w:p w:rsidR="003577B4" w:rsidRDefault="003577B4">
            <w:pPr>
              <w:pStyle w:val="11"/>
              <w:spacing w:before="0" w:after="12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Приложение № 1</w:t>
            </w:r>
          </w:p>
        </w:tc>
      </w:tr>
      <w:tr w:rsidR="003577B4">
        <w:tc>
          <w:tcPr>
            <w:tcW w:w="5103" w:type="dxa"/>
          </w:tcPr>
          <w:p w:rsidR="003577B4" w:rsidRDefault="003577B4">
            <w:pPr>
              <w:pStyle w:val="11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УТВЕРЖДЕН</w:t>
            </w:r>
          </w:p>
          <w:p w:rsidR="003577B4" w:rsidRDefault="003577B4">
            <w:pPr>
              <w:pStyle w:val="11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постановлением </w:t>
            </w:r>
            <w:proofErr w:type="gramStart"/>
            <w:r>
              <w:rPr>
                <w:rFonts w:ascii="Times New Roman" w:hAnsi="Times New Roman"/>
                <w:sz w:val="18"/>
              </w:rPr>
              <w:t>территориальной</w:t>
            </w:r>
            <w:proofErr w:type="gramEnd"/>
            <w:r>
              <w:rPr>
                <w:rFonts w:ascii="Times New Roman" w:hAnsi="Times New Roman"/>
                <w:sz w:val="18"/>
              </w:rPr>
              <w:t xml:space="preserve"> </w:t>
            </w:r>
          </w:p>
          <w:p w:rsidR="003577B4" w:rsidRDefault="003577B4">
            <w:pPr>
              <w:pStyle w:val="11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избирательной комиссии г</w:t>
            </w:r>
            <w:proofErr w:type="gramStart"/>
            <w:r>
              <w:rPr>
                <w:rFonts w:ascii="Times New Roman" w:hAnsi="Times New Roman"/>
                <w:sz w:val="18"/>
              </w:rPr>
              <w:t>.К</w:t>
            </w:r>
            <w:proofErr w:type="gramEnd"/>
            <w:r w:rsidR="006C4FCA">
              <w:rPr>
                <w:rFonts w:ascii="Times New Roman" w:hAnsi="Times New Roman"/>
                <w:sz w:val="18"/>
              </w:rPr>
              <w:t>арабулак</w:t>
            </w:r>
            <w:r w:rsidR="006C4FCA">
              <w:rPr>
                <w:rFonts w:ascii="Times New Roman" w:hAnsi="Times New Roman"/>
                <w:sz w:val="18"/>
              </w:rPr>
              <w:br/>
              <w:t xml:space="preserve"> от  </w:t>
            </w:r>
            <w:r w:rsidR="00BB7BAC">
              <w:rPr>
                <w:rFonts w:ascii="Times New Roman" w:hAnsi="Times New Roman"/>
                <w:sz w:val="18"/>
              </w:rPr>
              <w:t xml:space="preserve">13 </w:t>
            </w:r>
            <w:r w:rsidR="006C4FCA">
              <w:rPr>
                <w:rFonts w:ascii="Times New Roman" w:hAnsi="Times New Roman"/>
                <w:sz w:val="18"/>
              </w:rPr>
              <w:t xml:space="preserve"> </w:t>
            </w:r>
            <w:r w:rsidR="00464707">
              <w:rPr>
                <w:rFonts w:ascii="Times New Roman" w:hAnsi="Times New Roman"/>
                <w:sz w:val="18"/>
              </w:rPr>
              <w:t>августа</w:t>
            </w:r>
            <w:r w:rsidR="006C4FCA"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 xml:space="preserve"> 20</w:t>
            </w:r>
            <w:r w:rsidR="00BB7BAC">
              <w:rPr>
                <w:rFonts w:ascii="Times New Roman" w:hAnsi="Times New Roman"/>
                <w:sz w:val="18"/>
              </w:rPr>
              <w:t>19</w:t>
            </w:r>
            <w:r>
              <w:rPr>
                <w:rFonts w:ascii="Times New Roman" w:hAnsi="Times New Roman"/>
                <w:sz w:val="18"/>
              </w:rPr>
              <w:t xml:space="preserve"> г.  №</w:t>
            </w:r>
            <w:r w:rsidR="00BB7BAC">
              <w:rPr>
                <w:rFonts w:ascii="Times New Roman" w:hAnsi="Times New Roman"/>
                <w:sz w:val="18"/>
              </w:rPr>
              <w:t>67</w:t>
            </w:r>
            <w:r w:rsidR="006C4FCA">
              <w:rPr>
                <w:rFonts w:ascii="Times New Roman" w:hAnsi="Times New Roman"/>
                <w:sz w:val="18"/>
              </w:rPr>
              <w:t>/</w:t>
            </w:r>
            <w:r w:rsidR="00BB7BAC">
              <w:rPr>
                <w:rFonts w:ascii="Times New Roman" w:hAnsi="Times New Roman"/>
                <w:sz w:val="18"/>
              </w:rPr>
              <w:t>143</w:t>
            </w:r>
            <w:r w:rsidR="006C4FCA">
              <w:rPr>
                <w:rFonts w:ascii="Times New Roman" w:hAnsi="Times New Roman"/>
                <w:sz w:val="18"/>
              </w:rPr>
              <w:t>-</w:t>
            </w:r>
            <w:r w:rsidR="00BB7BAC">
              <w:rPr>
                <w:rFonts w:ascii="Times New Roman" w:hAnsi="Times New Roman"/>
                <w:sz w:val="18"/>
              </w:rPr>
              <w:t>4</w:t>
            </w:r>
          </w:p>
          <w:p w:rsidR="005462FB" w:rsidRDefault="005462FB">
            <w:pPr>
              <w:pStyle w:val="11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18"/>
              </w:rPr>
            </w:pPr>
          </w:p>
          <w:p w:rsidR="005462FB" w:rsidRDefault="005462FB">
            <w:pPr>
              <w:pStyle w:val="11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18"/>
              </w:rPr>
            </w:pPr>
          </w:p>
        </w:tc>
      </w:tr>
    </w:tbl>
    <w:p w:rsidR="003577B4" w:rsidRDefault="003577B4">
      <w:pPr>
        <w:pStyle w:val="10"/>
        <w:spacing w:before="0" w:after="0"/>
        <w:rPr>
          <w:sz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364"/>
        <w:gridCol w:w="2126"/>
      </w:tblGrid>
      <w:tr w:rsidR="003577B4">
        <w:tc>
          <w:tcPr>
            <w:tcW w:w="8364" w:type="dxa"/>
          </w:tcPr>
          <w:p w:rsidR="003577B4" w:rsidRDefault="003577B4">
            <w:pPr>
              <w:pStyle w:val="1"/>
              <w:widowControl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36"/>
              </w:rPr>
              <w:t>ИЗБИРАТЕЛЬНЫЙ БЮЛЛЕТЕНЬ</w:t>
            </w:r>
          </w:p>
          <w:p w:rsidR="003577B4" w:rsidRDefault="003577B4">
            <w:pPr>
              <w:pStyle w:val="21"/>
            </w:pPr>
            <w:r>
              <w:t xml:space="preserve">для голосования на выборах депутатов городского совета муниципального образования </w:t>
            </w:r>
          </w:p>
          <w:p w:rsidR="003577B4" w:rsidRDefault="003577B4">
            <w:pPr>
              <w:pStyle w:val="21"/>
            </w:pPr>
            <w:r>
              <w:t>«Городской округ город Карабулак»</w:t>
            </w:r>
            <w:r w:rsidR="00BB7BAC">
              <w:t xml:space="preserve"> четвертого</w:t>
            </w:r>
            <w:r w:rsidR="005462FB">
              <w:t xml:space="preserve"> созыва</w:t>
            </w:r>
          </w:p>
          <w:p w:rsidR="003577B4" w:rsidRDefault="003577B4">
            <w:pPr>
              <w:pStyle w:val="10"/>
              <w:tabs>
                <w:tab w:val="left" w:pos="7830"/>
              </w:tabs>
              <w:ind w:right="-605"/>
              <w:jc w:val="center"/>
              <w:rPr>
                <w:b/>
              </w:rPr>
            </w:pPr>
          </w:p>
          <w:p w:rsidR="003577B4" w:rsidRDefault="00BB7BAC">
            <w:pPr>
              <w:pStyle w:val="10"/>
              <w:tabs>
                <w:tab w:val="left" w:pos="7830"/>
              </w:tabs>
              <w:ind w:right="-605"/>
              <w:jc w:val="center"/>
              <w:rPr>
                <w:b/>
              </w:rPr>
            </w:pPr>
            <w:r>
              <w:rPr>
                <w:b/>
              </w:rPr>
              <w:t>8 сентября 2019</w:t>
            </w:r>
            <w:r w:rsidR="00464707">
              <w:rPr>
                <w:b/>
              </w:rPr>
              <w:t xml:space="preserve"> года</w:t>
            </w:r>
          </w:p>
          <w:p w:rsidR="003577B4" w:rsidRDefault="003577B4">
            <w:pPr>
              <w:pStyle w:val="10"/>
              <w:tabs>
                <w:tab w:val="left" w:pos="7830"/>
              </w:tabs>
              <w:spacing w:before="0" w:after="0"/>
              <w:ind w:right="-607"/>
              <w:jc w:val="center"/>
              <w:rPr>
                <w:b/>
                <w:bCs/>
                <w:iCs/>
                <w:sz w:val="28"/>
                <w:u w:val="single"/>
              </w:rPr>
            </w:pPr>
          </w:p>
          <w:p w:rsidR="003577B4" w:rsidRDefault="003577B4">
            <w:pPr>
              <w:pStyle w:val="10"/>
              <w:tabs>
                <w:tab w:val="left" w:pos="7830"/>
              </w:tabs>
              <w:spacing w:before="0" w:after="0"/>
              <w:ind w:right="-607"/>
              <w:jc w:val="center"/>
              <w:rPr>
                <w:b/>
                <w:bCs/>
                <w:iCs/>
                <w:sz w:val="28"/>
                <w:u w:val="single"/>
              </w:rPr>
            </w:pPr>
            <w:r>
              <w:rPr>
                <w:b/>
                <w:bCs/>
                <w:iCs/>
                <w:sz w:val="28"/>
                <w:u w:val="single"/>
              </w:rPr>
              <w:t>РЕСПУБЛИКА ИНГУШЕТИЯ</w:t>
            </w:r>
          </w:p>
        </w:tc>
        <w:tc>
          <w:tcPr>
            <w:tcW w:w="2126" w:type="dxa"/>
          </w:tcPr>
          <w:p w:rsidR="003577B4" w:rsidRDefault="00464707">
            <w:pPr>
              <w:pStyle w:val="10"/>
              <w:tabs>
                <w:tab w:val="left" w:pos="7030"/>
              </w:tabs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2"/>
              </w:rPr>
              <w:t>( Подписи</w:t>
            </w:r>
            <w:r w:rsidR="003577B4">
              <w:rPr>
                <w:rFonts w:ascii="Arial" w:hAnsi="Arial"/>
                <w:sz w:val="12"/>
              </w:rPr>
              <w:t xml:space="preserve"> двух членов участковой избирательной комиссии с правом решающего голоса </w:t>
            </w:r>
            <w:r>
              <w:rPr>
                <w:rFonts w:ascii="Arial" w:hAnsi="Arial"/>
                <w:sz w:val="12"/>
              </w:rPr>
              <w:t>и печать</w:t>
            </w:r>
            <w:r w:rsidR="003577B4">
              <w:rPr>
                <w:rFonts w:ascii="Arial" w:hAnsi="Arial"/>
                <w:sz w:val="12"/>
              </w:rPr>
              <w:t xml:space="preserve"> участковой избирательной комиссии)</w:t>
            </w:r>
          </w:p>
        </w:tc>
      </w:tr>
    </w:tbl>
    <w:p w:rsidR="003577B4" w:rsidRDefault="003577B4">
      <w:pPr>
        <w:pStyle w:val="10"/>
        <w:spacing w:before="0" w:after="0"/>
        <w:jc w:val="center"/>
        <w:rPr>
          <w:b/>
          <w:sz w:val="1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3577B4">
        <w:tc>
          <w:tcPr>
            <w:tcW w:w="10348" w:type="dxa"/>
            <w:tcBorders>
              <w:top w:val="single" w:sz="12" w:space="0" w:color="auto"/>
              <w:bottom w:val="single" w:sz="8" w:space="0" w:color="auto"/>
            </w:tcBorders>
          </w:tcPr>
          <w:p w:rsidR="003577B4" w:rsidRDefault="003577B4">
            <w:pPr>
              <w:pStyle w:val="10"/>
              <w:numPr>
                <w:ilvl w:val="0"/>
                <w:numId w:val="1"/>
              </w:numPr>
              <w:spacing w:before="60" w:after="60"/>
              <w:rPr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РАЗЪЯСНЕНИЕ ПОРЯДКА ЗАПОЛНЕНИЯ ИЗБИРАТЕЛЬНОГО БЮЛЛЕТЕНЯ</w:t>
            </w:r>
          </w:p>
        </w:tc>
      </w:tr>
      <w:tr w:rsidR="003577B4">
        <w:tc>
          <w:tcPr>
            <w:tcW w:w="10348" w:type="dxa"/>
            <w:tcBorders>
              <w:bottom w:val="single" w:sz="12" w:space="0" w:color="auto"/>
            </w:tcBorders>
          </w:tcPr>
          <w:p w:rsidR="003577B4" w:rsidRDefault="003577B4">
            <w:pPr>
              <w:pStyle w:val="21"/>
              <w:tabs>
                <w:tab w:val="clear" w:pos="7830"/>
              </w:tabs>
              <w:spacing w:before="120" w:after="60"/>
              <w:ind w:firstLine="170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i/>
                <w:sz w:val="18"/>
              </w:rPr>
              <w:t xml:space="preserve">Поставьте любой знак в пустом квадрате справа от наименования политической партии, зарегистрировавшей список кандидатов, в пользу которого сделан выбор. </w:t>
            </w:r>
          </w:p>
          <w:p w:rsidR="003577B4" w:rsidRDefault="003577B4">
            <w:pPr>
              <w:pStyle w:val="21"/>
              <w:tabs>
                <w:tab w:val="clear" w:pos="7830"/>
              </w:tabs>
              <w:spacing w:after="60"/>
              <w:ind w:firstLine="170"/>
              <w:jc w:val="both"/>
              <w:rPr>
                <w:rFonts w:ascii="Arial" w:hAnsi="Arial"/>
                <w:i/>
                <w:sz w:val="18"/>
              </w:rPr>
            </w:pPr>
            <w:proofErr w:type="gramStart"/>
            <w:r>
              <w:rPr>
                <w:rFonts w:ascii="Arial" w:hAnsi="Arial"/>
                <w:i/>
                <w:sz w:val="18"/>
              </w:rPr>
              <w:t>Избирательный бюллетень, в котором любой знак (знаки) проставлен (проставлены) более чем в одном квадрате либо не проставлен ни в одном из них, считается недействительным.</w:t>
            </w:r>
            <w:proofErr w:type="gramEnd"/>
          </w:p>
          <w:p w:rsidR="003577B4" w:rsidRDefault="003577B4">
            <w:pPr>
              <w:pStyle w:val="BlockQuotation"/>
              <w:widowControl/>
              <w:spacing w:after="120"/>
              <w:ind w:left="0" w:right="0" w:firstLine="170"/>
              <w:rPr>
                <w:i/>
                <w:sz w:val="20"/>
              </w:rPr>
            </w:pPr>
            <w:r>
              <w:rPr>
                <w:i/>
                <w:sz w:val="18"/>
              </w:rPr>
              <w:t>Избирательный бюллетень, не заверенный подписями двух членов участковой избирательной комиссии с правом решающего голоса и печатью участковой избирательной комиссии, признается бюллетенем неустановленной формы и при подсчете голосов не учитывается.</w:t>
            </w:r>
          </w:p>
        </w:tc>
      </w:tr>
    </w:tbl>
    <w:p w:rsidR="003577B4" w:rsidRDefault="003577B4">
      <w:pPr>
        <w:pStyle w:val="aa"/>
        <w:rPr>
          <w:sz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701"/>
        <w:gridCol w:w="6521"/>
        <w:gridCol w:w="1063"/>
      </w:tblGrid>
      <w:tr w:rsidR="003577B4">
        <w:trPr>
          <w:cantSplit/>
          <w:trHeight w:val="861"/>
        </w:trPr>
        <w:tc>
          <w:tcPr>
            <w:tcW w:w="1346" w:type="dxa"/>
            <w:vMerge w:val="restart"/>
            <w:tcBorders>
              <w:bottom w:val="single" w:sz="12" w:space="0" w:color="auto"/>
            </w:tcBorders>
            <w:textDirection w:val="btLr"/>
          </w:tcPr>
          <w:p w:rsidR="003577B4" w:rsidRDefault="003577B4">
            <w:pPr>
              <w:pStyle w:val="10"/>
              <w:ind w:left="113" w:right="113"/>
              <w:jc w:val="center"/>
              <w:rPr>
                <w:b/>
              </w:rPr>
            </w:pPr>
            <w:r>
              <w:rPr>
                <w:rFonts w:ascii="Times New Roman CYR" w:hAnsi="Times New Roman CYR"/>
                <w:i/>
                <w:sz w:val="22"/>
              </w:rPr>
              <w:t xml:space="preserve">Номер, полученный политической партией по результатам жеребьевки, проведенной избирательной комиссией </w:t>
            </w:r>
          </w:p>
        </w:tc>
        <w:tc>
          <w:tcPr>
            <w:tcW w:w="1701" w:type="dxa"/>
            <w:vMerge w:val="restart"/>
            <w:textDirection w:val="btLr"/>
          </w:tcPr>
          <w:p w:rsidR="003577B4" w:rsidRDefault="007827E7">
            <w:pPr>
              <w:pStyle w:val="10"/>
              <w:ind w:left="113" w:right="113"/>
              <w:jc w:val="center"/>
              <w:rPr>
                <w:b/>
              </w:rPr>
            </w:pPr>
            <w:r>
              <w:rPr>
                <w:noProof/>
              </w:rPr>
              <w:pict>
                <v:rect id="_x0000_s1065" style="position:absolute;left:0;text-align:left;margin-left:486.1pt;margin-top:14.2pt;width:28.8pt;height:28.8pt;z-index:251655168;mso-position-horizontal-relative:text;mso-position-vertical-relative:text" o:allowincell="f" strokeweight="2.25pt"/>
              </w:pict>
            </w:r>
            <w:r w:rsidR="003577B4">
              <w:rPr>
                <w:i/>
                <w:sz w:val="22"/>
              </w:rPr>
              <w:t xml:space="preserve">Эмблема </w:t>
            </w:r>
            <w:r w:rsidR="003577B4">
              <w:rPr>
                <w:rFonts w:ascii="Times New Roman CYR" w:hAnsi="Times New Roman CYR"/>
                <w:i/>
                <w:sz w:val="22"/>
              </w:rPr>
              <w:t>политической партии в одноцветном исполнении, если она была представлена в территориальную избирательную комиссию г</w:t>
            </w:r>
            <w:proofErr w:type="gramStart"/>
            <w:r w:rsidR="003577B4">
              <w:rPr>
                <w:rFonts w:ascii="Times New Roman CYR" w:hAnsi="Times New Roman CYR"/>
                <w:i/>
                <w:sz w:val="22"/>
              </w:rPr>
              <w:t>.К</w:t>
            </w:r>
            <w:proofErr w:type="gramEnd"/>
            <w:r w:rsidR="003577B4">
              <w:rPr>
                <w:rFonts w:ascii="Times New Roman CYR" w:hAnsi="Times New Roman CYR"/>
                <w:i/>
                <w:sz w:val="22"/>
              </w:rPr>
              <w:t xml:space="preserve">арабулак   </w:t>
            </w:r>
          </w:p>
        </w:tc>
        <w:tc>
          <w:tcPr>
            <w:tcW w:w="6521" w:type="dxa"/>
            <w:vMerge w:val="restart"/>
            <w:tcBorders>
              <w:bottom w:val="single" w:sz="12" w:space="0" w:color="auto"/>
            </w:tcBorders>
          </w:tcPr>
          <w:p w:rsidR="003577B4" w:rsidRDefault="003577B4">
            <w:pPr>
              <w:pStyle w:val="10"/>
              <w:spacing w:after="0"/>
              <w:ind w:firstLine="284"/>
              <w:jc w:val="both"/>
              <w:rPr>
                <w:rFonts w:ascii="Times New Roman CYR" w:hAnsi="Times New Roman CYR"/>
                <w:i/>
                <w:sz w:val="22"/>
              </w:rPr>
            </w:pPr>
            <w:r>
              <w:rPr>
                <w:rFonts w:ascii="Times New Roman CYR" w:hAnsi="Times New Roman CYR"/>
                <w:i/>
                <w:sz w:val="22"/>
              </w:rPr>
              <w:t xml:space="preserve">Наименование политической партии, </w:t>
            </w:r>
            <w:r>
              <w:rPr>
                <w:i/>
                <w:sz w:val="22"/>
              </w:rPr>
              <w:t>зарегистрировавшей</w:t>
            </w:r>
            <w:r>
              <w:rPr>
                <w:b/>
              </w:rPr>
              <w:t xml:space="preserve"> </w:t>
            </w:r>
            <w:r>
              <w:rPr>
                <w:rFonts w:ascii="Times New Roman CYR" w:hAnsi="Times New Roman CYR"/>
                <w:i/>
                <w:sz w:val="22"/>
              </w:rPr>
              <w:t>список кандидатов.</w:t>
            </w:r>
          </w:p>
          <w:p w:rsidR="003577B4" w:rsidRDefault="003577B4">
            <w:pPr>
              <w:pStyle w:val="10"/>
              <w:spacing w:after="0"/>
              <w:ind w:firstLine="284"/>
              <w:jc w:val="both"/>
              <w:rPr>
                <w:rFonts w:ascii="Times New Roman CYR" w:hAnsi="Times New Roman CYR"/>
                <w:i/>
                <w:sz w:val="22"/>
              </w:rPr>
            </w:pPr>
          </w:p>
          <w:p w:rsidR="003577B4" w:rsidRDefault="003577B4">
            <w:pPr>
              <w:pStyle w:val="10"/>
              <w:ind w:firstLine="284"/>
              <w:jc w:val="both"/>
              <w:rPr>
                <w:rFonts w:ascii="Times New Roman CYR" w:hAnsi="Times New Roman CYR"/>
                <w:i/>
                <w:sz w:val="22"/>
              </w:rPr>
            </w:pPr>
            <w:r>
              <w:rPr>
                <w:rFonts w:ascii="Times New Roman CYR" w:hAnsi="Times New Roman CYR"/>
                <w:i/>
                <w:sz w:val="22"/>
              </w:rPr>
              <w:t>Фамилии, имена, отчества кандидатов, включенных в  список   кандидатов, выдвинутого данной политической партией.</w:t>
            </w:r>
          </w:p>
          <w:p w:rsidR="003577B4" w:rsidRDefault="003577B4">
            <w:pPr>
              <w:pStyle w:val="10"/>
              <w:ind w:firstLine="284"/>
              <w:jc w:val="both"/>
              <w:rPr>
                <w:rFonts w:ascii="Times New Roman CYR" w:hAnsi="Times New Roman CYR"/>
                <w:i/>
                <w:sz w:val="22"/>
              </w:rPr>
            </w:pPr>
          </w:p>
          <w:p w:rsidR="003577B4" w:rsidRDefault="003577B4">
            <w:pPr>
              <w:pStyle w:val="210"/>
              <w:jc w:val="both"/>
            </w:pPr>
            <w:r>
              <w:t>В случае наличия у зарегистрированного кандидата, чьи фамилия, имя и отчество указываются в избирательном бюллетене, неснятой и непогашенной судимости указываются сведения о судимости кандидата.</w:t>
            </w:r>
          </w:p>
          <w:p w:rsidR="003577B4" w:rsidRDefault="003577B4">
            <w:pPr>
              <w:pStyle w:val="10"/>
              <w:ind w:firstLine="284"/>
              <w:jc w:val="both"/>
            </w:pPr>
          </w:p>
          <w:p w:rsidR="003577B4" w:rsidRDefault="003577B4">
            <w:pPr>
              <w:pStyle w:val="10"/>
              <w:ind w:firstLine="284"/>
              <w:jc w:val="both"/>
            </w:pPr>
          </w:p>
        </w:tc>
        <w:tc>
          <w:tcPr>
            <w:tcW w:w="1063" w:type="dxa"/>
          </w:tcPr>
          <w:p w:rsidR="003577B4" w:rsidRDefault="003577B4">
            <w:pPr>
              <w:pStyle w:val="10"/>
            </w:pPr>
          </w:p>
        </w:tc>
      </w:tr>
      <w:tr w:rsidR="003577B4">
        <w:trPr>
          <w:cantSplit/>
          <w:trHeight w:val="896"/>
        </w:trPr>
        <w:tc>
          <w:tcPr>
            <w:tcW w:w="1346" w:type="dxa"/>
            <w:vMerge/>
          </w:tcPr>
          <w:p w:rsidR="003577B4" w:rsidRDefault="003577B4">
            <w:pPr>
              <w:pStyle w:val="10"/>
              <w:rPr>
                <w:i/>
                <w:sz w:val="22"/>
              </w:rPr>
            </w:pPr>
          </w:p>
        </w:tc>
        <w:tc>
          <w:tcPr>
            <w:tcW w:w="1701" w:type="dxa"/>
            <w:vMerge/>
          </w:tcPr>
          <w:p w:rsidR="003577B4" w:rsidRDefault="003577B4">
            <w:pPr>
              <w:pStyle w:val="10"/>
              <w:rPr>
                <w:i/>
                <w:sz w:val="22"/>
              </w:rPr>
            </w:pPr>
          </w:p>
        </w:tc>
        <w:tc>
          <w:tcPr>
            <w:tcW w:w="6521" w:type="dxa"/>
            <w:vMerge/>
          </w:tcPr>
          <w:p w:rsidR="003577B4" w:rsidRDefault="003577B4">
            <w:pPr>
              <w:pStyle w:val="10"/>
            </w:pPr>
          </w:p>
        </w:tc>
        <w:tc>
          <w:tcPr>
            <w:tcW w:w="1063" w:type="dxa"/>
          </w:tcPr>
          <w:p w:rsidR="003577B4" w:rsidRDefault="003577B4">
            <w:pPr>
              <w:pStyle w:val="10"/>
            </w:pPr>
          </w:p>
        </w:tc>
      </w:tr>
      <w:tr w:rsidR="003577B4">
        <w:trPr>
          <w:cantSplit/>
          <w:trHeight w:val="204"/>
        </w:trPr>
        <w:tc>
          <w:tcPr>
            <w:tcW w:w="1346" w:type="dxa"/>
          </w:tcPr>
          <w:p w:rsidR="003577B4" w:rsidRDefault="003577B4">
            <w:pPr>
              <w:pStyle w:val="10"/>
              <w:numPr>
                <w:ilvl w:val="12"/>
                <w:numId w:val="0"/>
              </w:numPr>
              <w:spacing w:before="0" w:after="0"/>
              <w:ind w:hanging="283"/>
              <w:rPr>
                <w:b/>
              </w:rPr>
            </w:pPr>
          </w:p>
        </w:tc>
        <w:tc>
          <w:tcPr>
            <w:tcW w:w="1701" w:type="dxa"/>
          </w:tcPr>
          <w:p w:rsidR="003577B4" w:rsidRDefault="003577B4">
            <w:pPr>
              <w:pStyle w:val="10"/>
              <w:numPr>
                <w:ilvl w:val="12"/>
                <w:numId w:val="0"/>
              </w:numPr>
              <w:spacing w:before="0" w:after="0"/>
              <w:ind w:hanging="283"/>
              <w:rPr>
                <w:b/>
              </w:rPr>
            </w:pPr>
          </w:p>
        </w:tc>
        <w:tc>
          <w:tcPr>
            <w:tcW w:w="6521" w:type="dxa"/>
          </w:tcPr>
          <w:p w:rsidR="003577B4" w:rsidRDefault="003577B4">
            <w:pPr>
              <w:pStyle w:val="10"/>
              <w:spacing w:before="0" w:after="0"/>
              <w:rPr>
                <w:b/>
              </w:rPr>
            </w:pPr>
          </w:p>
        </w:tc>
        <w:tc>
          <w:tcPr>
            <w:tcW w:w="1063" w:type="dxa"/>
          </w:tcPr>
          <w:p w:rsidR="003577B4" w:rsidRDefault="003577B4">
            <w:pPr>
              <w:pStyle w:val="10"/>
              <w:spacing w:before="0" w:after="0"/>
            </w:pPr>
          </w:p>
        </w:tc>
      </w:tr>
      <w:tr w:rsidR="003577B4">
        <w:trPr>
          <w:cantSplit/>
          <w:trHeight w:hRule="exact" w:val="1300"/>
        </w:trPr>
        <w:tc>
          <w:tcPr>
            <w:tcW w:w="1346" w:type="dxa"/>
            <w:tcBorders>
              <w:top w:val="single" w:sz="12" w:space="0" w:color="auto"/>
              <w:bottom w:val="single" w:sz="12" w:space="0" w:color="auto"/>
            </w:tcBorders>
          </w:tcPr>
          <w:p w:rsidR="003577B4" w:rsidRDefault="007827E7">
            <w:pPr>
              <w:pStyle w:val="10"/>
              <w:numPr>
                <w:ilvl w:val="12"/>
                <w:numId w:val="0"/>
              </w:numPr>
              <w:ind w:left="283" w:hanging="283"/>
              <w:rPr>
                <w:b/>
              </w:rPr>
            </w:pPr>
            <w:r>
              <w:rPr>
                <w:noProof/>
              </w:rPr>
              <w:pict>
                <v:rect id="_x0000_s1063" style="position:absolute;left:0;text-align:left;margin-left:486.1pt;margin-top:14.2pt;width:28.8pt;height:28.8pt;z-index:251653120;mso-position-horizontal-relative:text;mso-position-vertical-relative:text" o:allowincell="f" strokeweight="2.25pt"/>
              </w:pic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3577B4" w:rsidRDefault="003577B4">
            <w:pPr>
              <w:pStyle w:val="10"/>
              <w:numPr>
                <w:ilvl w:val="12"/>
                <w:numId w:val="0"/>
              </w:numPr>
              <w:ind w:left="283" w:hanging="283"/>
              <w:rPr>
                <w:b/>
              </w:rPr>
            </w:pPr>
          </w:p>
        </w:tc>
        <w:tc>
          <w:tcPr>
            <w:tcW w:w="6521" w:type="dxa"/>
            <w:tcBorders>
              <w:top w:val="single" w:sz="12" w:space="0" w:color="auto"/>
              <w:bottom w:val="single" w:sz="12" w:space="0" w:color="auto"/>
            </w:tcBorders>
          </w:tcPr>
          <w:p w:rsidR="003577B4" w:rsidRDefault="003577B4">
            <w:pPr>
              <w:pStyle w:val="10"/>
              <w:tabs>
                <w:tab w:val="left" w:pos="7830"/>
              </w:tabs>
              <w:jc w:val="center"/>
              <w:rPr>
                <w:b/>
              </w:rPr>
            </w:pPr>
          </w:p>
        </w:tc>
        <w:tc>
          <w:tcPr>
            <w:tcW w:w="1063" w:type="dxa"/>
            <w:tcBorders>
              <w:top w:val="single" w:sz="12" w:space="0" w:color="auto"/>
              <w:bottom w:val="single" w:sz="12" w:space="0" w:color="auto"/>
            </w:tcBorders>
          </w:tcPr>
          <w:p w:rsidR="003577B4" w:rsidRDefault="003577B4">
            <w:pPr>
              <w:pStyle w:val="10"/>
            </w:pPr>
          </w:p>
        </w:tc>
      </w:tr>
      <w:tr w:rsidR="003577B4">
        <w:trPr>
          <w:cantSplit/>
          <w:trHeight w:hRule="exact" w:val="1300"/>
        </w:trPr>
        <w:tc>
          <w:tcPr>
            <w:tcW w:w="1346" w:type="dxa"/>
            <w:tcBorders>
              <w:top w:val="single" w:sz="12" w:space="0" w:color="auto"/>
              <w:bottom w:val="single" w:sz="12" w:space="0" w:color="auto"/>
            </w:tcBorders>
          </w:tcPr>
          <w:p w:rsidR="003577B4" w:rsidRDefault="007827E7">
            <w:pPr>
              <w:pStyle w:val="10"/>
              <w:numPr>
                <w:ilvl w:val="12"/>
                <w:numId w:val="0"/>
              </w:numPr>
              <w:ind w:left="283" w:hanging="283"/>
              <w:rPr>
                <w:b/>
              </w:rPr>
            </w:pPr>
            <w:r>
              <w:rPr>
                <w:noProof/>
              </w:rPr>
              <w:pict>
                <v:rect id="_x0000_s1064" style="position:absolute;left:0;text-align:left;margin-left:486.15pt;margin-top:14.2pt;width:28.8pt;height:28.8pt;z-index:251654144;mso-position-horizontal-relative:text;mso-position-vertical-relative:text" o:allowincell="f" strokeweight="2.25pt"/>
              </w:pic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3577B4" w:rsidRDefault="003577B4">
            <w:pPr>
              <w:pStyle w:val="10"/>
              <w:numPr>
                <w:ilvl w:val="12"/>
                <w:numId w:val="0"/>
              </w:numPr>
              <w:ind w:left="283" w:hanging="283"/>
              <w:rPr>
                <w:b/>
              </w:rPr>
            </w:pPr>
          </w:p>
        </w:tc>
        <w:tc>
          <w:tcPr>
            <w:tcW w:w="6521" w:type="dxa"/>
            <w:tcBorders>
              <w:top w:val="single" w:sz="12" w:space="0" w:color="auto"/>
              <w:bottom w:val="single" w:sz="12" w:space="0" w:color="auto"/>
            </w:tcBorders>
          </w:tcPr>
          <w:p w:rsidR="003577B4" w:rsidRDefault="003577B4">
            <w:pPr>
              <w:pStyle w:val="10"/>
              <w:spacing w:before="60" w:after="360"/>
              <w:rPr>
                <w:b/>
              </w:rPr>
            </w:pPr>
          </w:p>
        </w:tc>
        <w:tc>
          <w:tcPr>
            <w:tcW w:w="1063" w:type="dxa"/>
            <w:tcBorders>
              <w:top w:val="single" w:sz="12" w:space="0" w:color="auto"/>
              <w:bottom w:val="single" w:sz="12" w:space="0" w:color="auto"/>
            </w:tcBorders>
          </w:tcPr>
          <w:p w:rsidR="003577B4" w:rsidRDefault="003577B4">
            <w:pPr>
              <w:pStyle w:val="10"/>
            </w:pPr>
          </w:p>
        </w:tc>
      </w:tr>
      <w:tr w:rsidR="003577B4">
        <w:trPr>
          <w:cantSplit/>
          <w:trHeight w:hRule="exact" w:val="1300"/>
        </w:trPr>
        <w:tc>
          <w:tcPr>
            <w:tcW w:w="1346" w:type="dxa"/>
            <w:tcBorders>
              <w:top w:val="single" w:sz="12" w:space="0" w:color="auto"/>
              <w:bottom w:val="single" w:sz="12" w:space="0" w:color="auto"/>
            </w:tcBorders>
          </w:tcPr>
          <w:p w:rsidR="003577B4" w:rsidRDefault="007827E7">
            <w:pPr>
              <w:pStyle w:val="10"/>
              <w:numPr>
                <w:ilvl w:val="12"/>
                <w:numId w:val="0"/>
              </w:numPr>
              <w:ind w:left="283" w:hanging="283"/>
              <w:rPr>
                <w:b/>
              </w:rPr>
            </w:pPr>
            <w:r>
              <w:rPr>
                <w:noProof/>
              </w:rPr>
              <w:pict>
                <v:rect id="_x0000_s1067" style="position:absolute;left:0;text-align:left;margin-left:486.15pt;margin-top:14.2pt;width:28.8pt;height:28.8pt;z-index:251657216;mso-position-horizontal-relative:text;mso-position-vertical-relative:text" o:allowincell="f" strokeweight="2.25pt"/>
              </w:pic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3577B4" w:rsidRDefault="003577B4">
            <w:pPr>
              <w:pStyle w:val="10"/>
              <w:numPr>
                <w:ilvl w:val="12"/>
                <w:numId w:val="0"/>
              </w:numPr>
              <w:ind w:left="283" w:hanging="283"/>
              <w:rPr>
                <w:b/>
              </w:rPr>
            </w:pPr>
          </w:p>
        </w:tc>
        <w:tc>
          <w:tcPr>
            <w:tcW w:w="6521" w:type="dxa"/>
            <w:tcBorders>
              <w:top w:val="single" w:sz="12" w:space="0" w:color="auto"/>
              <w:bottom w:val="single" w:sz="12" w:space="0" w:color="auto"/>
            </w:tcBorders>
          </w:tcPr>
          <w:p w:rsidR="003577B4" w:rsidRDefault="003577B4">
            <w:pPr>
              <w:pStyle w:val="10"/>
              <w:spacing w:before="60"/>
              <w:rPr>
                <w:b/>
              </w:rPr>
            </w:pPr>
          </w:p>
        </w:tc>
        <w:tc>
          <w:tcPr>
            <w:tcW w:w="1063" w:type="dxa"/>
            <w:tcBorders>
              <w:top w:val="single" w:sz="12" w:space="0" w:color="auto"/>
              <w:bottom w:val="single" w:sz="12" w:space="0" w:color="auto"/>
            </w:tcBorders>
          </w:tcPr>
          <w:p w:rsidR="003577B4" w:rsidRDefault="003577B4">
            <w:pPr>
              <w:pStyle w:val="10"/>
            </w:pPr>
          </w:p>
        </w:tc>
      </w:tr>
      <w:tr w:rsidR="003577B4">
        <w:trPr>
          <w:cantSplit/>
          <w:trHeight w:hRule="exact" w:val="1300"/>
        </w:trPr>
        <w:tc>
          <w:tcPr>
            <w:tcW w:w="1346" w:type="dxa"/>
            <w:tcBorders>
              <w:top w:val="single" w:sz="12" w:space="0" w:color="auto"/>
              <w:bottom w:val="single" w:sz="12" w:space="0" w:color="auto"/>
            </w:tcBorders>
          </w:tcPr>
          <w:p w:rsidR="003577B4" w:rsidRDefault="007827E7">
            <w:pPr>
              <w:pStyle w:val="10"/>
              <w:numPr>
                <w:ilvl w:val="12"/>
                <w:numId w:val="0"/>
              </w:numPr>
              <w:ind w:left="283" w:hanging="283"/>
              <w:rPr>
                <w:b/>
              </w:rPr>
            </w:pPr>
            <w:r>
              <w:rPr>
                <w:noProof/>
              </w:rPr>
              <w:lastRenderedPageBreak/>
              <w:pict>
                <v:rect id="_x0000_s1066" style="position:absolute;left:0;text-align:left;margin-left:486.2pt;margin-top:14.2pt;width:28.8pt;height:28.8pt;z-index:251656192;mso-position-horizontal-relative:text;mso-position-vertical-relative:text" o:allowincell="f" strokeweight="2.25pt"/>
              </w:pic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3577B4" w:rsidRDefault="003577B4">
            <w:pPr>
              <w:pStyle w:val="10"/>
              <w:numPr>
                <w:ilvl w:val="12"/>
                <w:numId w:val="0"/>
              </w:numPr>
              <w:ind w:left="283" w:hanging="283"/>
              <w:rPr>
                <w:b/>
              </w:rPr>
            </w:pPr>
          </w:p>
        </w:tc>
        <w:tc>
          <w:tcPr>
            <w:tcW w:w="6521" w:type="dxa"/>
            <w:tcBorders>
              <w:top w:val="single" w:sz="12" w:space="0" w:color="auto"/>
              <w:bottom w:val="single" w:sz="12" w:space="0" w:color="auto"/>
            </w:tcBorders>
          </w:tcPr>
          <w:p w:rsidR="003577B4" w:rsidRDefault="003577B4">
            <w:pPr>
              <w:pStyle w:val="10"/>
              <w:spacing w:before="60"/>
              <w:rPr>
                <w:b/>
              </w:rPr>
            </w:pPr>
          </w:p>
        </w:tc>
        <w:tc>
          <w:tcPr>
            <w:tcW w:w="1063" w:type="dxa"/>
            <w:tcBorders>
              <w:top w:val="single" w:sz="12" w:space="0" w:color="auto"/>
              <w:bottom w:val="single" w:sz="12" w:space="0" w:color="auto"/>
            </w:tcBorders>
          </w:tcPr>
          <w:p w:rsidR="003577B4" w:rsidRDefault="003577B4">
            <w:pPr>
              <w:pStyle w:val="10"/>
              <w:jc w:val="center"/>
            </w:pPr>
          </w:p>
        </w:tc>
      </w:tr>
      <w:tr w:rsidR="003577B4">
        <w:trPr>
          <w:cantSplit/>
          <w:trHeight w:hRule="exact" w:val="1300"/>
        </w:trPr>
        <w:tc>
          <w:tcPr>
            <w:tcW w:w="1346" w:type="dxa"/>
            <w:tcBorders>
              <w:top w:val="single" w:sz="12" w:space="0" w:color="auto"/>
              <w:bottom w:val="single" w:sz="12" w:space="0" w:color="auto"/>
            </w:tcBorders>
          </w:tcPr>
          <w:p w:rsidR="003577B4" w:rsidRDefault="007827E7">
            <w:pPr>
              <w:pStyle w:val="10"/>
              <w:numPr>
                <w:ilvl w:val="12"/>
                <w:numId w:val="0"/>
              </w:numPr>
              <w:ind w:left="283" w:hanging="283"/>
              <w:rPr>
                <w:b/>
              </w:rPr>
            </w:pPr>
            <w:r>
              <w:rPr>
                <w:noProof/>
              </w:rPr>
              <w:pict>
                <v:rect id="_x0000_s1068" style="position:absolute;left:0;text-align:left;margin-left:486.2pt;margin-top:14.2pt;width:28.8pt;height:28.8pt;z-index:251658240;mso-position-horizontal-relative:text;mso-position-vertical-relative:text" o:allowincell="f" strokeweight="2.25pt"/>
              </w:pic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3577B4" w:rsidRDefault="003577B4">
            <w:pPr>
              <w:pStyle w:val="10"/>
              <w:numPr>
                <w:ilvl w:val="12"/>
                <w:numId w:val="0"/>
              </w:numPr>
              <w:ind w:left="283" w:hanging="283"/>
              <w:rPr>
                <w:b/>
              </w:rPr>
            </w:pPr>
          </w:p>
        </w:tc>
        <w:tc>
          <w:tcPr>
            <w:tcW w:w="6521" w:type="dxa"/>
            <w:tcBorders>
              <w:top w:val="single" w:sz="12" w:space="0" w:color="auto"/>
              <w:bottom w:val="single" w:sz="12" w:space="0" w:color="auto"/>
            </w:tcBorders>
          </w:tcPr>
          <w:p w:rsidR="003577B4" w:rsidRDefault="003577B4">
            <w:pPr>
              <w:pStyle w:val="10"/>
              <w:spacing w:before="60"/>
              <w:rPr>
                <w:b/>
              </w:rPr>
            </w:pPr>
          </w:p>
        </w:tc>
        <w:tc>
          <w:tcPr>
            <w:tcW w:w="1063" w:type="dxa"/>
            <w:tcBorders>
              <w:top w:val="single" w:sz="12" w:space="0" w:color="auto"/>
              <w:bottom w:val="single" w:sz="12" w:space="0" w:color="auto"/>
            </w:tcBorders>
          </w:tcPr>
          <w:p w:rsidR="003577B4" w:rsidRDefault="003577B4">
            <w:pPr>
              <w:pStyle w:val="10"/>
              <w:jc w:val="center"/>
            </w:pPr>
          </w:p>
        </w:tc>
      </w:tr>
      <w:tr w:rsidR="003577B4">
        <w:trPr>
          <w:cantSplit/>
          <w:trHeight w:hRule="exact" w:val="1300"/>
        </w:trPr>
        <w:tc>
          <w:tcPr>
            <w:tcW w:w="1346" w:type="dxa"/>
            <w:tcBorders>
              <w:top w:val="single" w:sz="12" w:space="0" w:color="auto"/>
              <w:bottom w:val="single" w:sz="12" w:space="0" w:color="auto"/>
            </w:tcBorders>
          </w:tcPr>
          <w:p w:rsidR="003577B4" w:rsidRDefault="007827E7">
            <w:pPr>
              <w:pStyle w:val="10"/>
              <w:numPr>
                <w:ilvl w:val="12"/>
                <w:numId w:val="0"/>
              </w:numPr>
              <w:ind w:left="283" w:hanging="283"/>
              <w:rPr>
                <w:b/>
              </w:rPr>
            </w:pPr>
            <w:r>
              <w:rPr>
                <w:noProof/>
              </w:rPr>
              <w:pict>
                <v:rect id="_x0000_s1070" style="position:absolute;left:0;text-align:left;margin-left:486.2pt;margin-top:14.2pt;width:28.8pt;height:28.8pt;z-index:251660288;mso-position-horizontal-relative:text;mso-position-vertical-relative:text" o:allowincell="f" strokeweight="2.25pt"/>
              </w:pic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3577B4" w:rsidRDefault="003577B4">
            <w:pPr>
              <w:pStyle w:val="10"/>
              <w:numPr>
                <w:ilvl w:val="12"/>
                <w:numId w:val="0"/>
              </w:numPr>
              <w:ind w:left="283" w:hanging="283"/>
              <w:rPr>
                <w:b/>
              </w:rPr>
            </w:pPr>
          </w:p>
        </w:tc>
        <w:tc>
          <w:tcPr>
            <w:tcW w:w="6521" w:type="dxa"/>
            <w:tcBorders>
              <w:top w:val="single" w:sz="12" w:space="0" w:color="auto"/>
              <w:bottom w:val="single" w:sz="12" w:space="0" w:color="auto"/>
            </w:tcBorders>
          </w:tcPr>
          <w:p w:rsidR="003577B4" w:rsidRDefault="003577B4">
            <w:pPr>
              <w:pStyle w:val="10"/>
              <w:spacing w:before="60"/>
              <w:rPr>
                <w:b/>
              </w:rPr>
            </w:pPr>
          </w:p>
        </w:tc>
        <w:tc>
          <w:tcPr>
            <w:tcW w:w="1063" w:type="dxa"/>
            <w:tcBorders>
              <w:top w:val="single" w:sz="12" w:space="0" w:color="auto"/>
              <w:bottom w:val="single" w:sz="12" w:space="0" w:color="auto"/>
            </w:tcBorders>
          </w:tcPr>
          <w:p w:rsidR="003577B4" w:rsidRDefault="003577B4">
            <w:pPr>
              <w:pStyle w:val="10"/>
              <w:jc w:val="center"/>
            </w:pPr>
          </w:p>
        </w:tc>
      </w:tr>
      <w:tr w:rsidR="003577B4">
        <w:trPr>
          <w:cantSplit/>
          <w:trHeight w:hRule="exact" w:val="1300"/>
        </w:trPr>
        <w:tc>
          <w:tcPr>
            <w:tcW w:w="1346" w:type="dxa"/>
            <w:tcBorders>
              <w:top w:val="single" w:sz="12" w:space="0" w:color="auto"/>
              <w:bottom w:val="single" w:sz="12" w:space="0" w:color="auto"/>
            </w:tcBorders>
          </w:tcPr>
          <w:p w:rsidR="003577B4" w:rsidRDefault="007827E7">
            <w:pPr>
              <w:pStyle w:val="10"/>
              <w:numPr>
                <w:ilvl w:val="12"/>
                <w:numId w:val="0"/>
              </w:numPr>
              <w:ind w:left="283" w:hanging="283"/>
              <w:rPr>
                <w:b/>
              </w:rPr>
            </w:pPr>
            <w:r>
              <w:rPr>
                <w:noProof/>
              </w:rPr>
              <w:pict>
                <v:rect id="_x0000_s1069" style="position:absolute;left:0;text-align:left;margin-left:486.2pt;margin-top:14.2pt;width:28.8pt;height:28.8pt;z-index:251659264;mso-position-horizontal-relative:text;mso-position-vertical-relative:text" o:allowincell="f" strokeweight="2.25pt"/>
              </w:pic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3577B4" w:rsidRDefault="003577B4">
            <w:pPr>
              <w:pStyle w:val="10"/>
              <w:numPr>
                <w:ilvl w:val="12"/>
                <w:numId w:val="0"/>
              </w:numPr>
              <w:ind w:left="283" w:hanging="283"/>
              <w:rPr>
                <w:b/>
              </w:rPr>
            </w:pPr>
          </w:p>
        </w:tc>
        <w:tc>
          <w:tcPr>
            <w:tcW w:w="6521" w:type="dxa"/>
            <w:tcBorders>
              <w:top w:val="single" w:sz="12" w:space="0" w:color="auto"/>
              <w:bottom w:val="single" w:sz="12" w:space="0" w:color="auto"/>
            </w:tcBorders>
          </w:tcPr>
          <w:p w:rsidR="003577B4" w:rsidRDefault="003577B4">
            <w:pPr>
              <w:pStyle w:val="10"/>
              <w:spacing w:before="60"/>
              <w:rPr>
                <w:b/>
              </w:rPr>
            </w:pPr>
          </w:p>
        </w:tc>
        <w:tc>
          <w:tcPr>
            <w:tcW w:w="1063" w:type="dxa"/>
            <w:tcBorders>
              <w:top w:val="single" w:sz="12" w:space="0" w:color="auto"/>
              <w:bottom w:val="single" w:sz="12" w:space="0" w:color="auto"/>
            </w:tcBorders>
          </w:tcPr>
          <w:p w:rsidR="003577B4" w:rsidRDefault="003577B4">
            <w:pPr>
              <w:pStyle w:val="10"/>
              <w:jc w:val="center"/>
            </w:pPr>
          </w:p>
        </w:tc>
      </w:tr>
      <w:tr w:rsidR="003577B4">
        <w:trPr>
          <w:cantSplit/>
          <w:trHeight w:hRule="exact" w:val="1300"/>
        </w:trPr>
        <w:tc>
          <w:tcPr>
            <w:tcW w:w="1346" w:type="dxa"/>
            <w:tcBorders>
              <w:top w:val="single" w:sz="12" w:space="0" w:color="auto"/>
              <w:bottom w:val="single" w:sz="12" w:space="0" w:color="auto"/>
            </w:tcBorders>
          </w:tcPr>
          <w:p w:rsidR="003577B4" w:rsidRDefault="007827E7">
            <w:pPr>
              <w:pStyle w:val="10"/>
              <w:numPr>
                <w:ilvl w:val="12"/>
                <w:numId w:val="0"/>
              </w:numPr>
              <w:ind w:left="283" w:hanging="283"/>
              <w:rPr>
                <w:b/>
              </w:rPr>
            </w:pPr>
            <w:r>
              <w:rPr>
                <w:noProof/>
              </w:rPr>
              <w:pict>
                <v:rect id="_x0000_s1071" style="position:absolute;left:0;text-align:left;margin-left:486.2pt;margin-top:14.2pt;width:28.8pt;height:28.8pt;z-index:251661312;mso-position-horizontal-relative:text;mso-position-vertical-relative:text" o:allowincell="f" strokeweight="2.25pt"/>
              </w:pic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3577B4" w:rsidRDefault="003577B4">
            <w:pPr>
              <w:pStyle w:val="10"/>
              <w:numPr>
                <w:ilvl w:val="12"/>
                <w:numId w:val="0"/>
              </w:numPr>
              <w:ind w:left="283" w:hanging="283"/>
              <w:rPr>
                <w:b/>
              </w:rPr>
            </w:pPr>
          </w:p>
        </w:tc>
        <w:tc>
          <w:tcPr>
            <w:tcW w:w="6521" w:type="dxa"/>
            <w:tcBorders>
              <w:top w:val="single" w:sz="12" w:space="0" w:color="auto"/>
              <w:bottom w:val="single" w:sz="12" w:space="0" w:color="auto"/>
            </w:tcBorders>
          </w:tcPr>
          <w:p w:rsidR="003577B4" w:rsidRDefault="003577B4">
            <w:pPr>
              <w:pStyle w:val="10"/>
              <w:spacing w:before="60"/>
              <w:rPr>
                <w:b/>
              </w:rPr>
            </w:pPr>
          </w:p>
        </w:tc>
        <w:tc>
          <w:tcPr>
            <w:tcW w:w="1063" w:type="dxa"/>
            <w:tcBorders>
              <w:top w:val="single" w:sz="12" w:space="0" w:color="auto"/>
              <w:bottom w:val="single" w:sz="12" w:space="0" w:color="auto"/>
            </w:tcBorders>
          </w:tcPr>
          <w:p w:rsidR="003577B4" w:rsidRDefault="003577B4">
            <w:pPr>
              <w:pStyle w:val="10"/>
              <w:jc w:val="center"/>
            </w:pPr>
          </w:p>
        </w:tc>
      </w:tr>
      <w:tr w:rsidR="003577B4">
        <w:trPr>
          <w:cantSplit/>
          <w:trHeight w:hRule="exact" w:val="1300"/>
        </w:trPr>
        <w:tc>
          <w:tcPr>
            <w:tcW w:w="1346" w:type="dxa"/>
            <w:tcBorders>
              <w:top w:val="single" w:sz="12" w:space="0" w:color="auto"/>
              <w:bottom w:val="single" w:sz="12" w:space="0" w:color="auto"/>
            </w:tcBorders>
          </w:tcPr>
          <w:p w:rsidR="003577B4" w:rsidRDefault="007827E7">
            <w:pPr>
              <w:pStyle w:val="10"/>
              <w:numPr>
                <w:ilvl w:val="12"/>
                <w:numId w:val="0"/>
              </w:numPr>
              <w:ind w:left="283" w:hanging="283"/>
              <w:rPr>
                <w:b/>
              </w:rPr>
            </w:pPr>
            <w:r>
              <w:rPr>
                <w:noProof/>
              </w:rPr>
              <w:pict>
                <v:rect id="_x0000_s1072" style="position:absolute;left:0;text-align:left;margin-left:486.2pt;margin-top:14.2pt;width:28.8pt;height:28.8pt;z-index:251662336;mso-position-horizontal-relative:text;mso-position-vertical-relative:text" o:allowincell="f" strokeweight="2.25pt"/>
              </w:pic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3577B4" w:rsidRDefault="003577B4">
            <w:pPr>
              <w:pStyle w:val="10"/>
              <w:numPr>
                <w:ilvl w:val="12"/>
                <w:numId w:val="0"/>
              </w:numPr>
              <w:ind w:left="283" w:hanging="283"/>
              <w:rPr>
                <w:b/>
              </w:rPr>
            </w:pPr>
          </w:p>
        </w:tc>
        <w:tc>
          <w:tcPr>
            <w:tcW w:w="6521" w:type="dxa"/>
            <w:tcBorders>
              <w:top w:val="single" w:sz="12" w:space="0" w:color="auto"/>
              <w:bottom w:val="single" w:sz="12" w:space="0" w:color="auto"/>
            </w:tcBorders>
          </w:tcPr>
          <w:p w:rsidR="003577B4" w:rsidRDefault="003577B4">
            <w:pPr>
              <w:pStyle w:val="10"/>
              <w:spacing w:before="60"/>
              <w:rPr>
                <w:b/>
              </w:rPr>
            </w:pPr>
          </w:p>
        </w:tc>
        <w:tc>
          <w:tcPr>
            <w:tcW w:w="1063" w:type="dxa"/>
            <w:tcBorders>
              <w:top w:val="single" w:sz="12" w:space="0" w:color="auto"/>
              <w:bottom w:val="single" w:sz="12" w:space="0" w:color="auto"/>
            </w:tcBorders>
          </w:tcPr>
          <w:p w:rsidR="003577B4" w:rsidRDefault="003577B4">
            <w:pPr>
              <w:pStyle w:val="10"/>
              <w:jc w:val="center"/>
            </w:pPr>
          </w:p>
        </w:tc>
      </w:tr>
    </w:tbl>
    <w:p w:rsidR="003577B4" w:rsidRDefault="003577B4">
      <w:pPr>
        <w:pStyle w:val="10"/>
        <w:spacing w:before="0" w:after="0"/>
        <w:rPr>
          <w:sz w:val="28"/>
        </w:rPr>
      </w:pPr>
    </w:p>
    <w:tbl>
      <w:tblPr>
        <w:tblW w:w="0" w:type="auto"/>
        <w:tblInd w:w="10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4"/>
        <w:gridCol w:w="10348"/>
      </w:tblGrid>
      <w:tr w:rsidR="003577B4">
        <w:tc>
          <w:tcPr>
            <w:tcW w:w="204" w:type="dxa"/>
          </w:tcPr>
          <w:p w:rsidR="003577B4" w:rsidRDefault="003577B4">
            <w:pPr>
              <w:pStyle w:val="10"/>
              <w:spacing w:before="120" w:after="120"/>
              <w:rPr>
                <w:sz w:val="22"/>
              </w:rPr>
            </w:pPr>
          </w:p>
        </w:tc>
        <w:tc>
          <w:tcPr>
            <w:tcW w:w="10348" w:type="dxa"/>
          </w:tcPr>
          <w:p w:rsidR="003577B4" w:rsidRDefault="003577B4">
            <w:pPr>
              <w:pStyle w:val="10"/>
              <w:spacing w:before="120" w:after="120"/>
              <w:jc w:val="both"/>
            </w:pPr>
          </w:p>
        </w:tc>
      </w:tr>
      <w:tr w:rsidR="003577B4">
        <w:tc>
          <w:tcPr>
            <w:tcW w:w="204" w:type="dxa"/>
          </w:tcPr>
          <w:p w:rsidR="003577B4" w:rsidRDefault="003577B4">
            <w:pPr>
              <w:pStyle w:val="10"/>
              <w:spacing w:before="120" w:after="120"/>
              <w:rPr>
                <w:sz w:val="22"/>
              </w:rPr>
            </w:pPr>
          </w:p>
        </w:tc>
        <w:tc>
          <w:tcPr>
            <w:tcW w:w="10348" w:type="dxa"/>
          </w:tcPr>
          <w:p w:rsidR="003577B4" w:rsidRDefault="003577B4">
            <w:pPr>
              <w:pStyle w:val="10"/>
              <w:spacing w:before="120" w:after="0"/>
              <w:jc w:val="both"/>
              <w:rPr>
                <w:i/>
                <w:sz w:val="22"/>
              </w:rPr>
            </w:pPr>
            <w:r>
              <w:rPr>
                <w:i/>
                <w:sz w:val="22"/>
              </w:rPr>
              <w:t>Примечания.</w:t>
            </w:r>
          </w:p>
          <w:p w:rsidR="003577B4" w:rsidRDefault="003577B4">
            <w:pPr>
              <w:pStyle w:val="10"/>
              <w:spacing w:before="120" w:after="0"/>
              <w:jc w:val="both"/>
              <w:rPr>
                <w:i/>
                <w:sz w:val="22"/>
              </w:rPr>
            </w:pPr>
            <w:r>
              <w:rPr>
                <w:i/>
                <w:sz w:val="22"/>
              </w:rPr>
              <w:t>Фамилии, имена, отчества кандидатов размещаются в столбик.</w:t>
            </w:r>
          </w:p>
          <w:p w:rsidR="003577B4" w:rsidRDefault="003577B4">
            <w:pPr>
              <w:pStyle w:val="10"/>
              <w:spacing w:before="120" w:after="120"/>
              <w:jc w:val="both"/>
            </w:pPr>
          </w:p>
        </w:tc>
      </w:tr>
      <w:tr w:rsidR="003577B4">
        <w:tc>
          <w:tcPr>
            <w:tcW w:w="204" w:type="dxa"/>
          </w:tcPr>
          <w:p w:rsidR="003577B4" w:rsidRDefault="003577B4">
            <w:pPr>
              <w:pStyle w:val="10"/>
              <w:spacing w:before="120" w:after="120"/>
              <w:rPr>
                <w:sz w:val="22"/>
              </w:rPr>
            </w:pPr>
          </w:p>
        </w:tc>
        <w:tc>
          <w:tcPr>
            <w:tcW w:w="10348" w:type="dxa"/>
          </w:tcPr>
          <w:p w:rsidR="003577B4" w:rsidRDefault="003577B4">
            <w:pPr>
              <w:pStyle w:val="10"/>
              <w:spacing w:before="120" w:after="120"/>
              <w:jc w:val="both"/>
            </w:pPr>
          </w:p>
        </w:tc>
      </w:tr>
    </w:tbl>
    <w:p w:rsidR="003577B4" w:rsidRDefault="003577B4">
      <w:pPr>
        <w:pStyle w:val="10"/>
        <w:spacing w:before="0" w:after="0"/>
        <w:rPr>
          <w:sz w:val="16"/>
        </w:rPr>
      </w:pPr>
    </w:p>
    <w:p w:rsidR="003577B4" w:rsidRDefault="003577B4">
      <w:pPr>
        <w:pStyle w:val="10"/>
        <w:spacing w:before="0" w:after="0"/>
        <w:ind w:left="426" w:hanging="426"/>
        <w:rPr>
          <w:i/>
        </w:rPr>
        <w:sectPr w:rsidR="003577B4">
          <w:headerReference w:type="default" r:id="rId14"/>
          <w:pgSz w:w="23814" w:h="16840" w:orient="landscape" w:code="8"/>
          <w:pgMar w:top="794" w:right="851" w:bottom="851" w:left="1077" w:header="567" w:footer="567" w:gutter="0"/>
          <w:pgNumType w:start="1"/>
          <w:cols w:num="2" w:space="720"/>
        </w:sectPr>
      </w:pPr>
    </w:p>
    <w:tbl>
      <w:tblPr>
        <w:tblW w:w="0" w:type="auto"/>
        <w:tblInd w:w="4968" w:type="dxa"/>
        <w:tblLayout w:type="fixed"/>
        <w:tblLook w:val="0000" w:firstRow="0" w:lastRow="0" w:firstColumn="0" w:lastColumn="0" w:noHBand="0" w:noVBand="0"/>
      </w:tblPr>
      <w:tblGrid>
        <w:gridCol w:w="4354"/>
      </w:tblGrid>
      <w:tr w:rsidR="003577B4">
        <w:tc>
          <w:tcPr>
            <w:tcW w:w="4354" w:type="dxa"/>
          </w:tcPr>
          <w:p w:rsidR="003577B4" w:rsidRDefault="003577B4">
            <w:pPr>
              <w:pStyle w:val="a8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Приложение № 2</w:t>
            </w:r>
          </w:p>
        </w:tc>
      </w:tr>
      <w:tr w:rsidR="003577B4">
        <w:trPr>
          <w:trHeight w:val="903"/>
        </w:trPr>
        <w:tc>
          <w:tcPr>
            <w:tcW w:w="4354" w:type="dxa"/>
          </w:tcPr>
          <w:p w:rsidR="00DA7D48" w:rsidRDefault="00DA7D48" w:rsidP="00DA7D48">
            <w:pPr>
              <w:pStyle w:val="11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УТВЕРЖДЕН</w:t>
            </w:r>
          </w:p>
          <w:p w:rsidR="00BB7BAC" w:rsidRDefault="00BB7BAC" w:rsidP="00BB7BAC">
            <w:pPr>
              <w:pStyle w:val="11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постановлением </w:t>
            </w:r>
            <w:proofErr w:type="gramStart"/>
            <w:r>
              <w:rPr>
                <w:rFonts w:ascii="Times New Roman" w:hAnsi="Times New Roman"/>
                <w:sz w:val="18"/>
              </w:rPr>
              <w:t>территориальной</w:t>
            </w:r>
            <w:proofErr w:type="gramEnd"/>
            <w:r>
              <w:rPr>
                <w:rFonts w:ascii="Times New Roman" w:hAnsi="Times New Roman"/>
                <w:sz w:val="18"/>
              </w:rPr>
              <w:t xml:space="preserve"> </w:t>
            </w:r>
          </w:p>
          <w:p w:rsidR="00BB7BAC" w:rsidRDefault="00BB7BAC" w:rsidP="00BB7BAC">
            <w:pPr>
              <w:pStyle w:val="11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избирательной комиссии г</w:t>
            </w:r>
            <w:proofErr w:type="gramStart"/>
            <w:r>
              <w:rPr>
                <w:rFonts w:ascii="Times New Roman" w:hAnsi="Times New Roman"/>
                <w:sz w:val="18"/>
              </w:rPr>
              <w:t>.К</w:t>
            </w:r>
            <w:proofErr w:type="gramEnd"/>
            <w:r>
              <w:rPr>
                <w:rFonts w:ascii="Times New Roman" w:hAnsi="Times New Roman"/>
                <w:sz w:val="18"/>
              </w:rPr>
              <w:t>арабулак</w:t>
            </w:r>
            <w:r>
              <w:rPr>
                <w:rFonts w:ascii="Times New Roman" w:hAnsi="Times New Roman"/>
                <w:sz w:val="18"/>
              </w:rPr>
              <w:br/>
              <w:t>от  13  августа  2019 г.  №67/143-4</w:t>
            </w:r>
          </w:p>
          <w:p w:rsidR="003577B4" w:rsidRDefault="003577B4">
            <w:pPr>
              <w:pStyle w:val="a8"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</w:tbl>
    <w:p w:rsidR="003577B4" w:rsidRDefault="003577B4">
      <w:pPr>
        <w:pStyle w:val="a9"/>
        <w:spacing w:before="0"/>
      </w:pPr>
    </w:p>
    <w:p w:rsidR="003577B4" w:rsidRDefault="003577B4">
      <w:pPr>
        <w:pStyle w:val="a9"/>
      </w:pPr>
      <w:r>
        <w:t>Требования к изготовлению избирательных бюллетеней для голосования на выборах депутатов городского совета муниципального образования «Городской округ город Карабулак»</w:t>
      </w:r>
      <w:r w:rsidR="00DA7D48">
        <w:t xml:space="preserve"> </w:t>
      </w:r>
      <w:r w:rsidR="00BA78B6">
        <w:t>четвертого</w:t>
      </w:r>
      <w:r w:rsidR="00A871DE">
        <w:t xml:space="preserve"> созыва</w:t>
      </w:r>
      <w:r>
        <w:t xml:space="preserve"> </w:t>
      </w:r>
    </w:p>
    <w:p w:rsidR="003577B4" w:rsidRDefault="003577B4"/>
    <w:p w:rsidR="003577B4" w:rsidRDefault="003577B4">
      <w:pPr>
        <w:pStyle w:val="14-15"/>
      </w:pPr>
      <w:r>
        <w:t>Избирательные бюллетени для голосования на выборах депутатов городского совета муниципального образования «Городской округ город Карабулак»</w:t>
      </w:r>
      <w:r w:rsidR="00DA7D48">
        <w:t xml:space="preserve"> </w:t>
      </w:r>
      <w:r w:rsidR="00BA78B6">
        <w:t>четвертого</w:t>
      </w:r>
      <w:bookmarkStart w:id="0" w:name="_GoBack"/>
      <w:bookmarkEnd w:id="0"/>
      <w:r w:rsidR="00A871DE">
        <w:t xml:space="preserve"> созыва</w:t>
      </w:r>
      <w:r>
        <w:t xml:space="preserve"> (далее - избирательные бюллетени) печатаются на офсетной бумаге белого цвета плотностью до 65 г/м</w:t>
      </w:r>
      <w:r>
        <w:rPr>
          <w:vertAlign w:val="superscript"/>
        </w:rPr>
        <w:t>2</w:t>
      </w:r>
      <w:r>
        <w:t>.</w:t>
      </w:r>
    </w:p>
    <w:p w:rsidR="003577B4" w:rsidRDefault="003577B4">
      <w:pPr>
        <w:pStyle w:val="14-15"/>
      </w:pPr>
      <w:r>
        <w:t>Размер избирательного бюллетеня для голосования составляет 210х297 мм (формат А</w:t>
      </w:r>
      <w:proofErr w:type="gramStart"/>
      <w:r>
        <w:t>4</w:t>
      </w:r>
      <w:proofErr w:type="gramEnd"/>
      <w:r>
        <w:t>). Текст избирательного бюллетеня размещается только на одной стороне избирательного бюллетеня.</w:t>
      </w:r>
    </w:p>
    <w:p w:rsidR="003577B4" w:rsidRDefault="003577B4">
      <w:pPr>
        <w:pStyle w:val="14-15"/>
      </w:pPr>
      <w:r>
        <w:t xml:space="preserve">Избирательные бюллетени печатаются на русском языке. </w:t>
      </w:r>
    </w:p>
    <w:p w:rsidR="003577B4" w:rsidRDefault="003577B4">
      <w:pPr>
        <w:pStyle w:val="14-15"/>
      </w:pPr>
      <w:r>
        <w:t>Текст избирательного бюллетеня печатается в одну краску черного цвета.</w:t>
      </w:r>
    </w:p>
    <w:p w:rsidR="003577B4" w:rsidRDefault="003577B4">
      <w:pPr>
        <w:pStyle w:val="14-15"/>
      </w:pPr>
      <w:r>
        <w:t>Нумерация избирательных бюллетеней не допускается.</w:t>
      </w:r>
    </w:p>
    <w:p w:rsidR="003577B4" w:rsidRDefault="003577B4">
      <w:pPr>
        <w:pStyle w:val="14-15"/>
      </w:pPr>
      <w:r>
        <w:t>На лицевой стороне избирательного бюллетеня справа от слов «ИЗБИРАТЕЛЬНЫЙ БЮЛЛЕТЕНЬ» (в правом верхнем углу) необходимо предусмотреть свободное место для подписей двух членов участковой избирательной комиссии с правом решающего голоса, которые заверяются печатью участковой избирательной комиссии.</w:t>
      </w:r>
    </w:p>
    <w:p w:rsidR="003577B4" w:rsidRDefault="003577B4">
      <w:pPr>
        <w:pStyle w:val="14-15"/>
      </w:pPr>
      <w:r>
        <w:t xml:space="preserve">В целях защиты от подделки избирательные бюллетени изготавливаются с нанесением типографским способом </w:t>
      </w:r>
      <w:proofErr w:type="spellStart"/>
      <w:r>
        <w:t>микрошрифта</w:t>
      </w:r>
      <w:proofErr w:type="spellEnd"/>
      <w:r>
        <w:t xml:space="preserve"> и защитной сетки. </w:t>
      </w:r>
      <w:proofErr w:type="gramStart"/>
      <w:r>
        <w:t>Контроль за</w:t>
      </w:r>
      <w:proofErr w:type="gramEnd"/>
      <w:r>
        <w:t xml:space="preserve"> их приемкой и использованием осуществляют председатели соответствующих избирательных комиссий.</w:t>
      </w:r>
    </w:p>
    <w:p w:rsidR="005F1EA2" w:rsidRDefault="005F1EA2">
      <w:pPr>
        <w:pStyle w:val="14-15"/>
      </w:pPr>
    </w:p>
    <w:p w:rsidR="005F1EA2" w:rsidRDefault="005F1EA2">
      <w:pPr>
        <w:pStyle w:val="14-15"/>
      </w:pPr>
    </w:p>
    <w:p w:rsidR="005F1EA2" w:rsidRDefault="005F1EA2">
      <w:pPr>
        <w:pStyle w:val="14-15"/>
      </w:pPr>
    </w:p>
    <w:p w:rsidR="005F1EA2" w:rsidRDefault="005F1EA2">
      <w:pPr>
        <w:pStyle w:val="14-15"/>
      </w:pPr>
    </w:p>
    <w:sectPr w:rsidR="005F1EA2">
      <w:headerReference w:type="even" r:id="rId15"/>
      <w:headerReference w:type="default" r:id="rId16"/>
      <w:pgSz w:w="11906" w:h="16838"/>
      <w:pgMar w:top="568" w:right="851" w:bottom="567" w:left="156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7E7" w:rsidRDefault="007827E7">
      <w:r>
        <w:separator/>
      </w:r>
    </w:p>
  </w:endnote>
  <w:endnote w:type="continuationSeparator" w:id="0">
    <w:p w:rsidR="007827E7" w:rsidRDefault="00782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D48" w:rsidRPr="00B12102" w:rsidRDefault="00DA7D48">
    <w:pPr>
      <w:pStyle w:val="a6"/>
      <w:jc w:val="right"/>
      <w:rPr>
        <w:sz w:val="12"/>
        <w:szCs w:val="12"/>
      </w:rPr>
    </w:pPr>
    <w:r w:rsidRPr="00B12102">
      <w:rPr>
        <w:sz w:val="12"/>
        <w:szCs w:val="12"/>
      </w:rPr>
      <w:fldChar w:fldCharType="begin"/>
    </w:r>
    <w:r w:rsidRPr="00B12102">
      <w:rPr>
        <w:sz w:val="12"/>
        <w:szCs w:val="12"/>
      </w:rPr>
      <w:instrText xml:space="preserve"> FILENAME </w:instrText>
    </w:r>
    <w:r w:rsidRPr="00B12102">
      <w:rPr>
        <w:sz w:val="12"/>
        <w:szCs w:val="12"/>
      </w:rPr>
      <w:fldChar w:fldCharType="separate"/>
    </w:r>
    <w:r w:rsidR="00BB7BAC">
      <w:rPr>
        <w:noProof/>
        <w:sz w:val="12"/>
        <w:szCs w:val="12"/>
      </w:rPr>
      <w:t>о формах и требованиях бюлл..doc</w:t>
    </w:r>
    <w:r w:rsidRPr="00B12102">
      <w:rPr>
        <w:sz w:val="12"/>
        <w:szCs w:val="1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D48" w:rsidRDefault="00DA7D48">
    <w:pPr>
      <w:pStyle w:val="a6"/>
      <w:jc w:val="right"/>
      <w:rPr>
        <w:sz w:val="18"/>
      </w:rPr>
    </w:pPr>
    <w:r>
      <w:rPr>
        <w:sz w:val="18"/>
      </w:rPr>
      <w:fldChar w:fldCharType="begin"/>
    </w:r>
    <w:r>
      <w:rPr>
        <w:sz w:val="18"/>
      </w:rPr>
      <w:instrText xml:space="preserve"> FILENAME </w:instrText>
    </w:r>
    <w:r>
      <w:rPr>
        <w:sz w:val="18"/>
      </w:rPr>
      <w:fldChar w:fldCharType="separate"/>
    </w:r>
    <w:r w:rsidR="00BB7BAC">
      <w:rPr>
        <w:noProof/>
        <w:sz w:val="18"/>
      </w:rPr>
      <w:t>о формах и требованиях бюлл..doc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7E7" w:rsidRDefault="007827E7">
      <w:r>
        <w:separator/>
      </w:r>
    </w:p>
  </w:footnote>
  <w:footnote w:type="continuationSeparator" w:id="0">
    <w:p w:rsidR="007827E7" w:rsidRDefault="007827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D48" w:rsidRDefault="00DA7D4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7D48" w:rsidRDefault="00DA7D4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D48" w:rsidRDefault="00DA7D48" w:rsidP="005F1EA2">
    <w:pPr>
      <w:pStyle w:val="a3"/>
      <w:tabs>
        <w:tab w:val="clear" w:pos="4153"/>
        <w:tab w:val="clear" w:pos="8306"/>
        <w:tab w:val="center" w:pos="4677"/>
        <w:tab w:val="right" w:pos="9355"/>
      </w:tabs>
      <w:jc w:val="left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D48" w:rsidRDefault="00DA7D48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D48" w:rsidRDefault="00DA7D4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7D48" w:rsidRDefault="00DA7D48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D48" w:rsidRDefault="00DA7D4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50275">
      <w:rPr>
        <w:rStyle w:val="a5"/>
        <w:noProof/>
      </w:rPr>
      <w:t>2</w:t>
    </w:r>
    <w:r>
      <w:rPr>
        <w:rStyle w:val="a5"/>
      </w:rPr>
      <w:fldChar w:fldCharType="end"/>
    </w:r>
  </w:p>
  <w:p w:rsidR="00DA7D48" w:rsidRDefault="00DA7D48" w:rsidP="005F1EA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4FCA"/>
    <w:rsid w:val="000125D6"/>
    <w:rsid w:val="00044A65"/>
    <w:rsid w:val="0032474A"/>
    <w:rsid w:val="003577B4"/>
    <w:rsid w:val="003F1CAB"/>
    <w:rsid w:val="004042BE"/>
    <w:rsid w:val="00464707"/>
    <w:rsid w:val="005462FB"/>
    <w:rsid w:val="005B56F7"/>
    <w:rsid w:val="005F1EA2"/>
    <w:rsid w:val="00610290"/>
    <w:rsid w:val="00637318"/>
    <w:rsid w:val="006C4FCA"/>
    <w:rsid w:val="007827E7"/>
    <w:rsid w:val="00A871DE"/>
    <w:rsid w:val="00B12102"/>
    <w:rsid w:val="00BA78B6"/>
    <w:rsid w:val="00BB7BAC"/>
    <w:rsid w:val="00D16E5B"/>
    <w:rsid w:val="00DA7D48"/>
    <w:rsid w:val="00DB4578"/>
    <w:rsid w:val="00E50275"/>
    <w:rsid w:val="00F1301B"/>
    <w:rsid w:val="00F4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10"/>
    <w:next w:val="10"/>
    <w:qFormat/>
    <w:pPr>
      <w:keepNext/>
      <w:widowControl w:val="0"/>
      <w:tabs>
        <w:tab w:val="left" w:pos="7830"/>
      </w:tabs>
      <w:spacing w:before="0" w:after="0"/>
      <w:jc w:val="center"/>
      <w:outlineLvl w:val="0"/>
    </w:pPr>
    <w:rPr>
      <w:rFonts w:ascii="Arial" w:hAnsi="Arial"/>
      <w:b/>
      <w:snapToGrid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jc w:val="center"/>
    </w:pPr>
    <w:rPr>
      <w:sz w:val="28"/>
      <w:szCs w:val="28"/>
    </w:rPr>
  </w:style>
  <w:style w:type="character" w:styleId="a5">
    <w:name w:val="page number"/>
    <w:basedOn w:val="a0"/>
  </w:style>
  <w:style w:type="paragraph" w:customStyle="1" w:styleId="T-15">
    <w:name w:val="T-1.5"/>
    <w:basedOn w:val="a"/>
    <w:pPr>
      <w:spacing w:line="360" w:lineRule="auto"/>
      <w:ind w:firstLine="720"/>
      <w:jc w:val="both"/>
    </w:pPr>
    <w:rPr>
      <w:sz w:val="28"/>
      <w:szCs w:val="28"/>
    </w:rPr>
  </w:style>
  <w:style w:type="paragraph" w:styleId="a6">
    <w:name w:val="footer"/>
    <w:basedOn w:val="a"/>
    <w:link w:val="a7"/>
    <w:pPr>
      <w:tabs>
        <w:tab w:val="center" w:pos="4677"/>
        <w:tab w:val="right" w:pos="9355"/>
      </w:tabs>
    </w:pPr>
  </w:style>
  <w:style w:type="paragraph" w:customStyle="1" w:styleId="14-15">
    <w:name w:val="текст14-15"/>
    <w:basedOn w:val="a"/>
    <w:pPr>
      <w:spacing w:line="360" w:lineRule="auto"/>
      <w:ind w:firstLine="720"/>
      <w:jc w:val="both"/>
    </w:pPr>
    <w:rPr>
      <w:sz w:val="28"/>
      <w:szCs w:val="20"/>
    </w:rPr>
  </w:style>
  <w:style w:type="paragraph" w:styleId="a8">
    <w:name w:val="Plain Text"/>
    <w:basedOn w:val="a"/>
    <w:pPr>
      <w:spacing w:before="120" w:line="360" w:lineRule="auto"/>
      <w:ind w:firstLine="720"/>
      <w:jc w:val="both"/>
    </w:pPr>
    <w:rPr>
      <w:rFonts w:ascii="Courier New" w:hAnsi="Courier New"/>
      <w:sz w:val="20"/>
      <w:szCs w:val="20"/>
    </w:rPr>
  </w:style>
  <w:style w:type="paragraph" w:styleId="a9">
    <w:name w:val="Body Text"/>
    <w:basedOn w:val="a"/>
    <w:pPr>
      <w:spacing w:before="120"/>
      <w:jc w:val="center"/>
    </w:pPr>
    <w:rPr>
      <w:b/>
      <w:sz w:val="28"/>
      <w:szCs w:val="20"/>
    </w:rPr>
  </w:style>
  <w:style w:type="paragraph" w:customStyle="1" w:styleId="10">
    <w:name w:val="Обычный1"/>
    <w:pPr>
      <w:spacing w:before="100" w:after="100"/>
    </w:pPr>
    <w:rPr>
      <w:snapToGrid w:val="0"/>
      <w:sz w:val="24"/>
    </w:rPr>
  </w:style>
  <w:style w:type="paragraph" w:customStyle="1" w:styleId="11">
    <w:name w:val="Текст1"/>
    <w:basedOn w:val="10"/>
    <w:pPr>
      <w:spacing w:before="120" w:after="0" w:line="360" w:lineRule="auto"/>
      <w:ind w:firstLine="720"/>
      <w:jc w:val="both"/>
    </w:pPr>
    <w:rPr>
      <w:rFonts w:ascii="Courier New" w:hAnsi="Courier New"/>
      <w:snapToGrid/>
      <w:sz w:val="20"/>
    </w:rPr>
  </w:style>
  <w:style w:type="paragraph" w:customStyle="1" w:styleId="21">
    <w:name w:val="Основной текст 21"/>
    <w:basedOn w:val="10"/>
    <w:pPr>
      <w:tabs>
        <w:tab w:val="left" w:pos="7830"/>
      </w:tabs>
      <w:spacing w:before="0" w:after="0"/>
      <w:jc w:val="center"/>
    </w:pPr>
    <w:rPr>
      <w:snapToGrid/>
      <w:sz w:val="20"/>
    </w:rPr>
  </w:style>
  <w:style w:type="paragraph" w:customStyle="1" w:styleId="BlockQuotation">
    <w:name w:val="Block Quotation"/>
    <w:basedOn w:val="10"/>
    <w:pPr>
      <w:widowControl w:val="0"/>
      <w:spacing w:before="0" w:after="0"/>
      <w:ind w:left="-709" w:right="-1560"/>
      <w:jc w:val="both"/>
    </w:pPr>
    <w:rPr>
      <w:rFonts w:ascii="Arial" w:hAnsi="Arial"/>
      <w:snapToGrid/>
    </w:rPr>
  </w:style>
  <w:style w:type="paragraph" w:customStyle="1" w:styleId="aa">
    <w:name w:val="Нормальный.Нормальный"/>
  </w:style>
  <w:style w:type="paragraph" w:customStyle="1" w:styleId="210">
    <w:name w:val="Основной текст с отступом 21"/>
    <w:basedOn w:val="10"/>
    <w:pPr>
      <w:spacing w:before="0" w:after="0"/>
      <w:ind w:firstLine="284"/>
    </w:pPr>
    <w:rPr>
      <w:rFonts w:ascii="Times New Roman CYR" w:hAnsi="Times New Roman CYR"/>
      <w:i/>
      <w:snapToGrid/>
      <w:sz w:val="22"/>
    </w:rPr>
  </w:style>
  <w:style w:type="paragraph" w:styleId="2">
    <w:name w:val="Body Text 2"/>
    <w:basedOn w:val="a"/>
    <w:pPr>
      <w:spacing w:line="360" w:lineRule="auto"/>
      <w:jc w:val="both"/>
    </w:pPr>
    <w:rPr>
      <w:sz w:val="28"/>
      <w:szCs w:val="20"/>
    </w:rPr>
  </w:style>
  <w:style w:type="paragraph" w:styleId="20">
    <w:name w:val="Body Text Indent 2"/>
    <w:basedOn w:val="a"/>
    <w:pPr>
      <w:spacing w:line="360" w:lineRule="auto"/>
      <w:ind w:firstLine="720"/>
      <w:jc w:val="both"/>
    </w:pPr>
    <w:rPr>
      <w:sz w:val="28"/>
      <w:szCs w:val="20"/>
    </w:rPr>
  </w:style>
  <w:style w:type="character" w:styleId="ab">
    <w:name w:val="Strong"/>
    <w:qFormat/>
    <w:rPr>
      <w:rFonts w:ascii="Arial" w:hAnsi="Arial" w:cs="Arial" w:hint="default"/>
      <w:b/>
      <w:bCs/>
      <w:color w:val="484848"/>
      <w:spacing w:val="7"/>
    </w:rPr>
  </w:style>
  <w:style w:type="character" w:customStyle="1" w:styleId="a7">
    <w:name w:val="Нижний колонтитул Знак"/>
    <w:link w:val="a6"/>
    <w:locked/>
    <w:rsid w:val="005B56F7"/>
    <w:rPr>
      <w:sz w:val="24"/>
      <w:szCs w:val="24"/>
      <w:lang w:val="ru-RU" w:eastAsia="ru-RU" w:bidi="ar-SA"/>
    </w:rPr>
  </w:style>
  <w:style w:type="character" w:customStyle="1" w:styleId="a4">
    <w:name w:val="Верхний колонтитул Знак"/>
    <w:link w:val="a3"/>
    <w:rsid w:val="005B56F7"/>
    <w:rPr>
      <w:sz w:val="28"/>
      <w:szCs w:val="28"/>
      <w:lang w:val="ru-RU" w:eastAsia="ru-RU" w:bidi="ar-SA"/>
    </w:rPr>
  </w:style>
  <w:style w:type="paragraph" w:customStyle="1" w:styleId="ac">
    <w:name w:val="Ñîäåðæ"/>
    <w:basedOn w:val="a"/>
    <w:rsid w:val="005F1EA2"/>
    <w:pPr>
      <w:widowControl w:val="0"/>
      <w:spacing w:after="120"/>
      <w:jc w:val="center"/>
    </w:pPr>
    <w:rPr>
      <w:sz w:val="28"/>
      <w:szCs w:val="20"/>
    </w:rPr>
  </w:style>
  <w:style w:type="paragraph" w:customStyle="1" w:styleId="7">
    <w:name w:val="заголовок 7"/>
    <w:basedOn w:val="a"/>
    <w:next w:val="a"/>
    <w:rsid w:val="005F1EA2"/>
    <w:pPr>
      <w:keepNext/>
      <w:widowControl w:val="0"/>
      <w:autoSpaceDE w:val="0"/>
      <w:autoSpaceDN w:val="0"/>
      <w:jc w:val="center"/>
    </w:pPr>
    <w:rPr>
      <w:b/>
      <w:bCs/>
      <w:sz w:val="28"/>
      <w:szCs w:val="28"/>
    </w:rPr>
  </w:style>
  <w:style w:type="paragraph" w:customStyle="1" w:styleId="ad">
    <w:name w:val="Стиль"/>
    <w:rsid w:val="005F1EA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e">
    <w:name w:val="Balloon Text"/>
    <w:basedOn w:val="a"/>
    <w:link w:val="af"/>
    <w:rsid w:val="00BB7BA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BB7B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740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ИЗБИРАТЕЛЬНАЯ КОМИССИЯ</vt:lpstr>
    </vt:vector>
  </TitlesOfParts>
  <Company>Microsoft</Company>
  <LinksUpToDate>false</LinksUpToDate>
  <CharactersWithSpaces>4953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ИЗБИРАТЕЛЬНАЯ КОМИССИЯ</dc:title>
  <dc:subject/>
  <dc:creator>Mashb7</dc:creator>
  <cp:keywords/>
  <cp:lastModifiedBy>ARM_PPZ</cp:lastModifiedBy>
  <cp:revision>3</cp:revision>
  <cp:lastPrinted>2019-08-13T11:04:00Z</cp:lastPrinted>
  <dcterms:created xsi:type="dcterms:W3CDTF">2019-08-13T11:41:00Z</dcterms:created>
  <dcterms:modified xsi:type="dcterms:W3CDTF">2019-08-15T12:31:00Z</dcterms:modified>
</cp:coreProperties>
</file>