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ИЗВЕЩЕНИЕ</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О ПРОВЕДЕН</w:t>
      </w:r>
      <w:proofErr w:type="gramStart"/>
      <w:r w:rsidRPr="00572FB4">
        <w:rPr>
          <w:rFonts w:ascii="Times New Roman" w:hAnsi="Times New Roman" w:cs="Times New Roman"/>
        </w:rPr>
        <w:t>ИИ АУ</w:t>
      </w:r>
      <w:proofErr w:type="gramEnd"/>
      <w:r w:rsidRPr="00572FB4">
        <w:rPr>
          <w:rFonts w:ascii="Times New Roman" w:hAnsi="Times New Roman" w:cs="Times New Roman"/>
        </w:rPr>
        <w:t>КЦИОНА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НА ПРАВО ЗАКЛЮЧЕНИЯ ДОГОВОРА АРЕНДЫ ЗЕМЕЛЬНОГО УЧАСТКА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Лот № 1</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Заказчик: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Администрация города Карабулак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г. Карабулак ул. </w:t>
      </w:r>
      <w:proofErr w:type="gramStart"/>
      <w:r w:rsidRPr="00572FB4">
        <w:rPr>
          <w:rFonts w:ascii="Times New Roman" w:hAnsi="Times New Roman" w:cs="Times New Roman"/>
        </w:rPr>
        <w:t>Промысловая</w:t>
      </w:r>
      <w:proofErr w:type="gramEnd"/>
      <w:r w:rsidRPr="00572FB4">
        <w:rPr>
          <w:rFonts w:ascii="Times New Roman" w:hAnsi="Times New Roman" w:cs="Times New Roman"/>
        </w:rPr>
        <w:t xml:space="preserve"> 2/2</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Тел (Факс) 44-46-81</w:t>
      </w:r>
    </w:p>
    <w:p w:rsidR="00572FB4" w:rsidRPr="00572FB4" w:rsidRDefault="00572FB4" w:rsidP="00572FB4">
      <w:pPr>
        <w:spacing w:after="0"/>
        <w:rPr>
          <w:rFonts w:ascii="Times New Roman" w:hAnsi="Times New Roman" w:cs="Times New Roman"/>
        </w:rPr>
      </w:pPr>
      <w:proofErr w:type="spellStart"/>
      <w:r w:rsidRPr="00572FB4">
        <w:rPr>
          <w:rFonts w:ascii="Times New Roman" w:hAnsi="Times New Roman" w:cs="Times New Roman"/>
        </w:rPr>
        <w:t>Email</w:t>
      </w:r>
      <w:proofErr w:type="spellEnd"/>
      <w:r w:rsidRPr="00572FB4">
        <w:rPr>
          <w:rFonts w:ascii="Times New Roman" w:hAnsi="Times New Roman" w:cs="Times New Roman"/>
        </w:rPr>
        <w:t>: admkarabulak44-fz@mail.ru</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Контактное лицо: </w:t>
      </w:r>
      <w:proofErr w:type="spellStart"/>
      <w:r w:rsidRPr="00572FB4">
        <w:rPr>
          <w:rFonts w:ascii="Times New Roman" w:hAnsi="Times New Roman" w:cs="Times New Roman"/>
        </w:rPr>
        <w:t>Халухаев</w:t>
      </w:r>
      <w:proofErr w:type="spellEnd"/>
      <w:r w:rsidRPr="00572FB4">
        <w:rPr>
          <w:rFonts w:ascii="Times New Roman" w:hAnsi="Times New Roman" w:cs="Times New Roman"/>
        </w:rPr>
        <w:t xml:space="preserve"> </w:t>
      </w:r>
      <w:proofErr w:type="spellStart"/>
      <w:r w:rsidRPr="00572FB4">
        <w:rPr>
          <w:rFonts w:ascii="Times New Roman" w:hAnsi="Times New Roman" w:cs="Times New Roman"/>
        </w:rPr>
        <w:t>Темирлан</w:t>
      </w:r>
      <w:proofErr w:type="spellEnd"/>
      <w:r w:rsidRPr="00572FB4">
        <w:rPr>
          <w:rFonts w:ascii="Times New Roman" w:hAnsi="Times New Roman" w:cs="Times New Roman"/>
        </w:rPr>
        <w:t xml:space="preserve"> Абдул-</w:t>
      </w:r>
      <w:proofErr w:type="spellStart"/>
      <w:r w:rsidRPr="00572FB4">
        <w:rPr>
          <w:rFonts w:ascii="Times New Roman" w:hAnsi="Times New Roman" w:cs="Times New Roman"/>
        </w:rPr>
        <w:t>Мажитович</w:t>
      </w:r>
      <w:proofErr w:type="spellEnd"/>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Основание для проведения аукциона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Распоряжение ОМС Администраций города Карабулак от ____ 2018 года №____</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Предмет торги: земельный участок, Почтовый адрес ориентира: Республика Ингушетия, г. Карабулак ул. </w:t>
      </w:r>
      <w:proofErr w:type="spellStart"/>
      <w:r w:rsidRPr="00572FB4">
        <w:rPr>
          <w:rFonts w:ascii="Times New Roman" w:hAnsi="Times New Roman" w:cs="Times New Roman"/>
        </w:rPr>
        <w:t>Евлоева</w:t>
      </w:r>
      <w:proofErr w:type="spellEnd"/>
      <w:r w:rsidRPr="00572FB4">
        <w:rPr>
          <w:rFonts w:ascii="Times New Roman" w:hAnsi="Times New Roman" w:cs="Times New Roman"/>
        </w:rPr>
        <w:t xml:space="preserve"> 1,</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Размер земельного участка:  41 м</w:t>
      </w:r>
      <w:proofErr w:type="gramStart"/>
      <w:r w:rsidRPr="00572FB4">
        <w:rPr>
          <w:rFonts w:ascii="Times New Roman" w:hAnsi="Times New Roman" w:cs="Times New Roman"/>
        </w:rPr>
        <w:t>2</w:t>
      </w:r>
      <w:proofErr w:type="gramEnd"/>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Категория земель: земли населенных пунктов</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Кадастровым номером: 06:03:0000001:5690</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Разрешенное использование: Объекты придорожного сервиса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Начальная цена предмета аукциона (ежегодный размер арендной платы)</w:t>
      </w:r>
      <w:proofErr w:type="gramStart"/>
      <w:r w:rsidRPr="00572FB4">
        <w:rPr>
          <w:rFonts w:ascii="Times New Roman" w:hAnsi="Times New Roman" w:cs="Times New Roman"/>
        </w:rPr>
        <w:t xml:space="preserve"> :</w:t>
      </w:r>
      <w:proofErr w:type="gramEnd"/>
      <w:r w:rsidRPr="00572FB4">
        <w:rPr>
          <w:rFonts w:ascii="Times New Roman" w:hAnsi="Times New Roman" w:cs="Times New Roman"/>
        </w:rPr>
        <w:t xml:space="preserve"> 1 426 (Одна тысяча четыреста двадцать шесть) рублей 00 копеек.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«Шаг» аукциона (величина повышения начальной цены):  3% от начальной цены, что составляет 43 руб. 00 копеек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Размер задатка: 10 % от начальной цены, что составляет 143 руб.</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Срок аренды земельного участка: 49 (сорок девять) лет с момента заключения договора аренды</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Лот №2</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Заказчик: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Администрация города Карабулак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г. Карабулак ул. </w:t>
      </w:r>
      <w:proofErr w:type="gramStart"/>
      <w:r w:rsidRPr="00572FB4">
        <w:rPr>
          <w:rFonts w:ascii="Times New Roman" w:hAnsi="Times New Roman" w:cs="Times New Roman"/>
        </w:rPr>
        <w:t>Промысловая</w:t>
      </w:r>
      <w:proofErr w:type="gramEnd"/>
      <w:r w:rsidRPr="00572FB4">
        <w:rPr>
          <w:rFonts w:ascii="Times New Roman" w:hAnsi="Times New Roman" w:cs="Times New Roman"/>
        </w:rPr>
        <w:t xml:space="preserve"> 2/2</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Тел (Факс) 44-46-81</w:t>
      </w:r>
    </w:p>
    <w:p w:rsidR="00572FB4" w:rsidRPr="00572FB4" w:rsidRDefault="00572FB4" w:rsidP="00572FB4">
      <w:pPr>
        <w:spacing w:after="0"/>
        <w:rPr>
          <w:rFonts w:ascii="Times New Roman" w:hAnsi="Times New Roman" w:cs="Times New Roman"/>
        </w:rPr>
      </w:pPr>
      <w:proofErr w:type="spellStart"/>
      <w:r w:rsidRPr="00572FB4">
        <w:rPr>
          <w:rFonts w:ascii="Times New Roman" w:hAnsi="Times New Roman" w:cs="Times New Roman"/>
        </w:rPr>
        <w:t>Email</w:t>
      </w:r>
      <w:proofErr w:type="spellEnd"/>
      <w:r w:rsidRPr="00572FB4">
        <w:rPr>
          <w:rFonts w:ascii="Times New Roman" w:hAnsi="Times New Roman" w:cs="Times New Roman"/>
        </w:rPr>
        <w:t>: admkarabulak44-fz@mail.ru</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Контактное лицо: </w:t>
      </w:r>
      <w:proofErr w:type="spellStart"/>
      <w:r w:rsidRPr="00572FB4">
        <w:rPr>
          <w:rFonts w:ascii="Times New Roman" w:hAnsi="Times New Roman" w:cs="Times New Roman"/>
        </w:rPr>
        <w:t>Халухаев</w:t>
      </w:r>
      <w:proofErr w:type="spellEnd"/>
      <w:r w:rsidRPr="00572FB4">
        <w:rPr>
          <w:rFonts w:ascii="Times New Roman" w:hAnsi="Times New Roman" w:cs="Times New Roman"/>
        </w:rPr>
        <w:t xml:space="preserve"> </w:t>
      </w:r>
      <w:proofErr w:type="spellStart"/>
      <w:r w:rsidRPr="00572FB4">
        <w:rPr>
          <w:rFonts w:ascii="Times New Roman" w:hAnsi="Times New Roman" w:cs="Times New Roman"/>
        </w:rPr>
        <w:t>Темирлан</w:t>
      </w:r>
      <w:proofErr w:type="spellEnd"/>
      <w:r w:rsidRPr="00572FB4">
        <w:rPr>
          <w:rFonts w:ascii="Times New Roman" w:hAnsi="Times New Roman" w:cs="Times New Roman"/>
        </w:rPr>
        <w:t xml:space="preserve"> Абдул-</w:t>
      </w:r>
      <w:proofErr w:type="spellStart"/>
      <w:r w:rsidRPr="00572FB4">
        <w:rPr>
          <w:rFonts w:ascii="Times New Roman" w:hAnsi="Times New Roman" w:cs="Times New Roman"/>
        </w:rPr>
        <w:t>Мажитович</w:t>
      </w:r>
      <w:proofErr w:type="spellEnd"/>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Основание для проведения аукциона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Распоряжение ОМС Администраций города Карабулак от ____ 2018 года №____</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Предмет торги: земельный участок, Почтовый адрес ориентира: Республика Ингушетия, г. Карабулак ул. </w:t>
      </w:r>
      <w:proofErr w:type="spellStart"/>
      <w:r w:rsidRPr="00572FB4">
        <w:rPr>
          <w:rFonts w:ascii="Times New Roman" w:hAnsi="Times New Roman" w:cs="Times New Roman"/>
        </w:rPr>
        <w:t>Евлоева</w:t>
      </w:r>
      <w:proofErr w:type="spellEnd"/>
      <w:r w:rsidRPr="00572FB4">
        <w:rPr>
          <w:rFonts w:ascii="Times New Roman" w:hAnsi="Times New Roman" w:cs="Times New Roman"/>
        </w:rPr>
        <w:t xml:space="preserve"> 5,</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Размер земельного участка:  41 м</w:t>
      </w:r>
      <w:proofErr w:type="gramStart"/>
      <w:r w:rsidRPr="00572FB4">
        <w:rPr>
          <w:rFonts w:ascii="Times New Roman" w:hAnsi="Times New Roman" w:cs="Times New Roman"/>
        </w:rPr>
        <w:t>2</w:t>
      </w:r>
      <w:proofErr w:type="gramEnd"/>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Категория земель: земли населенных пунктов</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Кадастровым номером: 06:03:0000001:5691</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Разрешенное использование: Объекты придорожного сервиса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Начальная цена предмета аукциона (ежегодный размер арендной платы)</w:t>
      </w:r>
      <w:proofErr w:type="gramStart"/>
      <w:r w:rsidRPr="00572FB4">
        <w:rPr>
          <w:rFonts w:ascii="Times New Roman" w:hAnsi="Times New Roman" w:cs="Times New Roman"/>
        </w:rPr>
        <w:t xml:space="preserve"> :</w:t>
      </w:r>
      <w:proofErr w:type="gramEnd"/>
      <w:r w:rsidRPr="00572FB4">
        <w:rPr>
          <w:rFonts w:ascii="Times New Roman" w:hAnsi="Times New Roman" w:cs="Times New Roman"/>
        </w:rPr>
        <w:t xml:space="preserve"> 1 426 (Одна тысяча четыреста двадцать шесть) рублей 00 копеек.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«Шаг» аукциона (величина повышения начальной цены):  3% от начальной цены, что составляет 43 руб. 00 копеек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Размер задатка: 10 % от начальной цены, что составляет 143 руб.</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Срок аренды земельного участка: 49 (сорок девять) лет с момента заключения договора аренды</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Лот №3</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Заказчик: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lastRenderedPageBreak/>
        <w:t>Администрация города Карабулак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г. Карабулак ул. </w:t>
      </w:r>
      <w:proofErr w:type="gramStart"/>
      <w:r w:rsidRPr="00572FB4">
        <w:rPr>
          <w:rFonts w:ascii="Times New Roman" w:hAnsi="Times New Roman" w:cs="Times New Roman"/>
        </w:rPr>
        <w:t>Промысловая</w:t>
      </w:r>
      <w:proofErr w:type="gramEnd"/>
      <w:r w:rsidRPr="00572FB4">
        <w:rPr>
          <w:rFonts w:ascii="Times New Roman" w:hAnsi="Times New Roman" w:cs="Times New Roman"/>
        </w:rPr>
        <w:t xml:space="preserve"> 2/2</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Тел (Факс) 44-46-81</w:t>
      </w:r>
    </w:p>
    <w:p w:rsidR="00572FB4" w:rsidRPr="00572FB4" w:rsidRDefault="00572FB4" w:rsidP="00572FB4">
      <w:pPr>
        <w:spacing w:after="0"/>
        <w:rPr>
          <w:rFonts w:ascii="Times New Roman" w:hAnsi="Times New Roman" w:cs="Times New Roman"/>
        </w:rPr>
      </w:pPr>
      <w:proofErr w:type="spellStart"/>
      <w:r w:rsidRPr="00572FB4">
        <w:rPr>
          <w:rFonts w:ascii="Times New Roman" w:hAnsi="Times New Roman" w:cs="Times New Roman"/>
        </w:rPr>
        <w:t>Email</w:t>
      </w:r>
      <w:proofErr w:type="spellEnd"/>
      <w:r w:rsidRPr="00572FB4">
        <w:rPr>
          <w:rFonts w:ascii="Times New Roman" w:hAnsi="Times New Roman" w:cs="Times New Roman"/>
        </w:rPr>
        <w:t>: admkarabulak44-fz@mail.ru</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Контактное лицо: </w:t>
      </w:r>
      <w:proofErr w:type="spellStart"/>
      <w:r w:rsidRPr="00572FB4">
        <w:rPr>
          <w:rFonts w:ascii="Times New Roman" w:hAnsi="Times New Roman" w:cs="Times New Roman"/>
        </w:rPr>
        <w:t>Халухаев</w:t>
      </w:r>
      <w:proofErr w:type="spellEnd"/>
      <w:r w:rsidRPr="00572FB4">
        <w:rPr>
          <w:rFonts w:ascii="Times New Roman" w:hAnsi="Times New Roman" w:cs="Times New Roman"/>
        </w:rPr>
        <w:t xml:space="preserve"> </w:t>
      </w:r>
      <w:proofErr w:type="spellStart"/>
      <w:r w:rsidRPr="00572FB4">
        <w:rPr>
          <w:rFonts w:ascii="Times New Roman" w:hAnsi="Times New Roman" w:cs="Times New Roman"/>
        </w:rPr>
        <w:t>Темирлан</w:t>
      </w:r>
      <w:proofErr w:type="spellEnd"/>
      <w:r w:rsidRPr="00572FB4">
        <w:rPr>
          <w:rFonts w:ascii="Times New Roman" w:hAnsi="Times New Roman" w:cs="Times New Roman"/>
        </w:rPr>
        <w:t xml:space="preserve"> Абдул-</w:t>
      </w:r>
      <w:proofErr w:type="spellStart"/>
      <w:r w:rsidRPr="00572FB4">
        <w:rPr>
          <w:rFonts w:ascii="Times New Roman" w:hAnsi="Times New Roman" w:cs="Times New Roman"/>
        </w:rPr>
        <w:t>Мажитович</w:t>
      </w:r>
      <w:proofErr w:type="spellEnd"/>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Основание для проведения аукциона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Распоряжение ОМС Администраций города Карабулак от ____ 2018 года №____</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Предмет торги: земельный участок, Почтовый адрес ориентира: Республика Ингушетия, г. Карабулак ул. </w:t>
      </w:r>
      <w:proofErr w:type="spellStart"/>
      <w:r w:rsidRPr="00572FB4">
        <w:rPr>
          <w:rFonts w:ascii="Times New Roman" w:hAnsi="Times New Roman" w:cs="Times New Roman"/>
        </w:rPr>
        <w:t>Евлоева</w:t>
      </w:r>
      <w:proofErr w:type="spellEnd"/>
      <w:r w:rsidRPr="00572FB4">
        <w:rPr>
          <w:rFonts w:ascii="Times New Roman" w:hAnsi="Times New Roman" w:cs="Times New Roman"/>
        </w:rPr>
        <w:t xml:space="preserve"> 3,</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Размер земельного участка:  41 м</w:t>
      </w:r>
      <w:proofErr w:type="gramStart"/>
      <w:r w:rsidRPr="00572FB4">
        <w:rPr>
          <w:rFonts w:ascii="Times New Roman" w:hAnsi="Times New Roman" w:cs="Times New Roman"/>
        </w:rPr>
        <w:t>2</w:t>
      </w:r>
      <w:proofErr w:type="gramEnd"/>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Категория земель: земли населенных пунктов</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Кадастровым номером: 06:03:0000001:5692</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Разрешенное использование: Объекты придорожного сервиса</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Начальная цена предмета аукциона (ежегодный размер арендной платы)</w:t>
      </w:r>
      <w:proofErr w:type="gramStart"/>
      <w:r w:rsidRPr="00572FB4">
        <w:rPr>
          <w:rFonts w:ascii="Times New Roman" w:hAnsi="Times New Roman" w:cs="Times New Roman"/>
        </w:rPr>
        <w:t xml:space="preserve"> :</w:t>
      </w:r>
      <w:proofErr w:type="gramEnd"/>
      <w:r w:rsidRPr="00572FB4">
        <w:rPr>
          <w:rFonts w:ascii="Times New Roman" w:hAnsi="Times New Roman" w:cs="Times New Roman"/>
        </w:rPr>
        <w:t xml:space="preserve"> 1 426 (Одна тысяча четыреста двадцать шесть) рублей 00 копеек.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«Шаг» аукциона (величина повышения начальной цены):  3% от начальной цены, что составляет 43 руб. 00 копеек</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Размер задатка: 10 % от начальной цены, что составляет 143 руб.</w:t>
      </w: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Срок аренды земельного участка: 49 (сорок девять) лет с момента заключения договора аренды</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ИНФОРМАЦИЯ ДЛЯ ВСЕХ ЛОТОВ:</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Порядок и срок внесения и возврата задатка, банковские реквизиты счета для перечисления задатка: задаток вносится в течение срока подачи заявок на участие в аукционе, но не позднее даты и времени окончания срока подачи заявок, в безналичном порядке путем перечисления на расчетный счет по следующим реквизитам:</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Получатель: ОМС Администрации города Карабулак: ИНН 0603284659 КПП 060301001 УФК по РИ, (ОМС Администрация г. Карабулак</w:t>
      </w:r>
      <w:proofErr w:type="gramStart"/>
      <w:r w:rsidRPr="00572FB4">
        <w:rPr>
          <w:rFonts w:ascii="Times New Roman" w:hAnsi="Times New Roman" w:cs="Times New Roman"/>
        </w:rPr>
        <w:t xml:space="preserve">., </w:t>
      </w:r>
      <w:proofErr w:type="spellStart"/>
      <w:proofErr w:type="gramEnd"/>
      <w:r w:rsidRPr="00572FB4">
        <w:rPr>
          <w:rFonts w:ascii="Times New Roman" w:hAnsi="Times New Roman" w:cs="Times New Roman"/>
        </w:rPr>
        <w:t>л.сч</w:t>
      </w:r>
      <w:proofErr w:type="spellEnd"/>
      <w:r w:rsidRPr="00572FB4">
        <w:rPr>
          <w:rFonts w:ascii="Times New Roman" w:hAnsi="Times New Roman" w:cs="Times New Roman"/>
        </w:rPr>
        <w:t>. 05143149510) ГРКЦ ГУ Банка России по РИ р./с 40302810626183000005 БИК 042618001</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Назначение платежа: задаток для участия в аукционе на право заключения договора аренды земельного участка в размере ___________. (извещение № _______________).</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Порядок возвращения задатка: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а) участникам аукциона, за исключением его победителя, - в течение трех рабочих дней со дня подписания протокола о результатах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б) возвращается заявителю, не допущенному к участию в аукционе - в течение трех рабочих дней со дня оформления протокола приема заявок на участие в аукционе;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в)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трех рабочих дней со дня поступления уведомления об отзыве заявки. В случае отзыва заявителем заявки позднее дня </w:t>
      </w:r>
      <w:r w:rsidRPr="00572FB4">
        <w:rPr>
          <w:rFonts w:ascii="Times New Roman" w:hAnsi="Times New Roman" w:cs="Times New Roman"/>
        </w:rPr>
        <w:lastRenderedPageBreak/>
        <w:t>окончания приема заявок задаток возвращается в порядке, установленном для участников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г)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такого договора, не возвращаются.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proofErr w:type="gramStart"/>
      <w:r w:rsidRPr="00572FB4">
        <w:rPr>
          <w:rFonts w:ascii="Times New Roman" w:hAnsi="Times New Roman" w:cs="Times New Roman"/>
        </w:rPr>
        <w:t>Порядок и адрес места приема заявок, дата и время начала и окончания приема заявок на участие в аукционе: заявки на участие в аукционе подаются по адресу: 386231, Республика Ингушетия город Карабулак ул. Промысловая 2/2, начиная с « 06 » ноября 2018 года, с 14 час.00 мин. (в/м) по «07» декабря 2018 года до 09 час. 00 мин. (в/м</w:t>
      </w:r>
      <w:proofErr w:type="gramEnd"/>
      <w:r w:rsidRPr="00572FB4">
        <w:rPr>
          <w:rFonts w:ascii="Times New Roman" w:hAnsi="Times New Roman" w:cs="Times New Roman"/>
        </w:rPr>
        <w:t>), кроме выходных и праздничных дней. Заявки принимаются в рабочие дни с 09:00 по 18:00, «07» декабря 2018 года заявки принимаются до 11 час. 00 мин. (в/м), перерыв с 13:00 по 14:00..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Один заявитель вправе подать только одну заявку на участие в аукционе по одному лоту. Заявка на участие в аукционе, поступившая по истечении срока приема заявок, возвращается заявителю в день ее поступления.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Место, дата и время проведения аукциона: аукцион проводится по адресу: 386231, Республика Ингушетия город Карабулак ул. Промысловая 2/2, «07» декабря 2018 года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Лот № 1: в 11 час.00 мин. (в/м);</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Лот № 2: в 14 час.00 мин. (в/м);</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Лот № 3: в 16 час.00 мин. (в/м);</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Порядок проведения аукциона: аукцион является открытым по составу участников, форма подачи ценовых предложений — ценовые предложения подаются в запечатанных конвертах (закрытая форма подачи предложений о цене) в следующем порядке: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Ценовые предложения подаются в день подведения итогов аукциона в запечатанных конвертах. По желанию заявителя запечатанный конве</w:t>
      </w:r>
      <w:proofErr w:type="gramStart"/>
      <w:r w:rsidRPr="00572FB4">
        <w:rPr>
          <w:rFonts w:ascii="Times New Roman" w:hAnsi="Times New Roman" w:cs="Times New Roman"/>
        </w:rPr>
        <w:t>рт с пр</w:t>
      </w:r>
      <w:proofErr w:type="gramEnd"/>
      <w:r w:rsidRPr="00572FB4">
        <w:rPr>
          <w:rFonts w:ascii="Times New Roman" w:hAnsi="Times New Roman" w:cs="Times New Roman"/>
        </w:rPr>
        <w:t>едложением о цене аренды может быть подан при подаче заявки.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организатором торгов принимается во внимание цена, указанная прописью.</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При равенстве двух и более предложений о цене аренды по лоту, победителем признается тот участник, чья заявка была подана раньше других заявок.</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Заявитель вправе подать только одно предложение о цене аренды по каждому лоту.</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Аукцион с подачей предложений о цене аренды в закрытой форме проводится в следующем порядке: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lastRenderedPageBreak/>
        <w:t>а) перед вскрытием конвертов с предложениями о цене аренды организатор торгов проверяет их целость, вскрывает конверты в хронологическом порядке регистрации ценовых предложений (в конвертах);</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б) организатор торгов рассматривает предложения участников аукциона о цене аренды. Предложения, содержащие цену ниже начальной цены аренды, не рассматриваются;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в)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Аудиозапись процедуры проведения аукциона, а также видеозапись и фотосъемка участниками торгов не предусматривается; организатор торгов вправе проводить ауди</w:t>
      </w:r>
      <w:proofErr w:type="gramStart"/>
      <w:r w:rsidRPr="00572FB4">
        <w:rPr>
          <w:rFonts w:ascii="Times New Roman" w:hAnsi="Times New Roman" w:cs="Times New Roman"/>
        </w:rPr>
        <w:t>о-</w:t>
      </w:r>
      <w:proofErr w:type="gramEnd"/>
      <w:r w:rsidRPr="00572FB4">
        <w:rPr>
          <w:rFonts w:ascii="Times New Roman" w:hAnsi="Times New Roman" w:cs="Times New Roman"/>
        </w:rPr>
        <w:t>, видео-запись во время проведения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ПРАВИЛА И УСЛОВИЯ ПРОВЕДЕНИЯ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 Для участия в аукционе заявители представляют в установленный в извещении о проведен</w:t>
      </w:r>
      <w:proofErr w:type="gramStart"/>
      <w:r w:rsidRPr="00572FB4">
        <w:rPr>
          <w:rFonts w:ascii="Times New Roman" w:hAnsi="Times New Roman" w:cs="Times New Roman"/>
        </w:rPr>
        <w:t>ии ау</w:t>
      </w:r>
      <w:proofErr w:type="gramEnd"/>
      <w:r w:rsidRPr="00572FB4">
        <w:rPr>
          <w:rFonts w:ascii="Times New Roman" w:hAnsi="Times New Roman" w:cs="Times New Roman"/>
        </w:rPr>
        <w:t>кциона срок следующие документы:</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 ПРИЛОЖЕНИЕ № 1</w:t>
      </w:r>
      <w:proofErr w:type="gramStart"/>
      <w:r w:rsidRPr="00572FB4">
        <w:rPr>
          <w:rFonts w:ascii="Times New Roman" w:hAnsi="Times New Roman" w:cs="Times New Roman"/>
        </w:rPr>
        <w:t xml:space="preserve"> К</w:t>
      </w:r>
      <w:proofErr w:type="gramEnd"/>
      <w:r w:rsidRPr="00572FB4">
        <w:rPr>
          <w:rFonts w:ascii="Times New Roman" w:hAnsi="Times New Roman" w:cs="Times New Roman"/>
        </w:rPr>
        <w:t xml:space="preserve"> ИЗВЕЩЕНИЮ);</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2) копии документов, удостоверяющих личность заявителя (для граждан);</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4) документы, подтверждающие внесение задатка.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5) Представление документов, подтверждающих внесение задатка, признается заключением соглашения о задатке.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Перечень документов, определенных пунктом 1, является исчерпывающим. По желанию заявителя ценовое предложение в запечатанном конверте может быть </w:t>
      </w:r>
      <w:proofErr w:type="gramStart"/>
      <w:r w:rsidRPr="00572FB4">
        <w:rPr>
          <w:rFonts w:ascii="Times New Roman" w:hAnsi="Times New Roman" w:cs="Times New Roman"/>
        </w:rPr>
        <w:t>подан</w:t>
      </w:r>
      <w:proofErr w:type="gramEnd"/>
      <w:r w:rsidRPr="00572FB4">
        <w:rPr>
          <w:rFonts w:ascii="Times New Roman" w:hAnsi="Times New Roman" w:cs="Times New Roman"/>
        </w:rPr>
        <w:t xml:space="preserve"> при подаче заявки.</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3. Заявитель не допускается к участию в аукционе в следующих случаях:</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lastRenderedPageBreak/>
        <w:t xml:space="preserve">2) </w:t>
      </w:r>
      <w:proofErr w:type="spellStart"/>
      <w:r w:rsidRPr="00572FB4">
        <w:rPr>
          <w:rFonts w:ascii="Times New Roman" w:hAnsi="Times New Roman" w:cs="Times New Roman"/>
        </w:rPr>
        <w:t>непоступление</w:t>
      </w:r>
      <w:proofErr w:type="spellEnd"/>
      <w:r w:rsidRPr="00572FB4">
        <w:rPr>
          <w:rFonts w:ascii="Times New Roman" w:hAnsi="Times New Roman" w:cs="Times New Roman"/>
        </w:rPr>
        <w:t xml:space="preserve"> задатка на дату рассмотрения заявок на участие в аукционе;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4. </w:t>
      </w:r>
      <w:proofErr w:type="gramStart"/>
      <w:r w:rsidRPr="00572FB4">
        <w:rPr>
          <w:rFonts w:ascii="Times New Roman" w:hAnsi="Times New Roman" w:cs="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72FB4">
        <w:rPr>
          <w:rFonts w:ascii="Times New Roman" w:hAnsi="Times New Roman" w:cs="Times New Roman"/>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72FB4">
        <w:rPr>
          <w:rFonts w:ascii="Times New Roman" w:hAnsi="Times New Roman" w:cs="Times New Roman"/>
        </w:rPr>
        <w:t>позднее</w:t>
      </w:r>
      <w:proofErr w:type="gramEnd"/>
      <w:r w:rsidRPr="00572FB4">
        <w:rPr>
          <w:rFonts w:ascii="Times New Roman" w:hAnsi="Times New Roman" w:cs="Times New Roman"/>
        </w:rPr>
        <w:t xml:space="preserve"> чем на следующий день после дня подписания протокола.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4 настоящего раздела извещения.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6. В случае</w:t>
      </w:r>
      <w:proofErr w:type="gramStart"/>
      <w:r w:rsidRPr="00572FB4">
        <w:rPr>
          <w:rFonts w:ascii="Times New Roman" w:hAnsi="Times New Roman" w:cs="Times New Roman"/>
        </w:rPr>
        <w:t>,</w:t>
      </w:r>
      <w:proofErr w:type="gramEnd"/>
      <w:r w:rsidRPr="00572FB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7. В случае</w:t>
      </w:r>
      <w:proofErr w:type="gramStart"/>
      <w:r w:rsidRPr="00572FB4">
        <w:rPr>
          <w:rFonts w:ascii="Times New Roman" w:hAnsi="Times New Roman" w:cs="Times New Roman"/>
        </w:rPr>
        <w:t>,</w:t>
      </w:r>
      <w:proofErr w:type="gramEnd"/>
      <w:r w:rsidRPr="00572FB4">
        <w:rPr>
          <w:rFonts w:ascii="Times New Roman" w:hAnsi="Times New Roman" w:cs="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4 настоящего раздела извещения,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8. В случае</w:t>
      </w:r>
      <w:proofErr w:type="gramStart"/>
      <w:r w:rsidRPr="00572FB4">
        <w:rPr>
          <w:rFonts w:ascii="Times New Roman" w:hAnsi="Times New Roman" w:cs="Times New Roman"/>
        </w:rPr>
        <w:t>,</w:t>
      </w:r>
      <w:proofErr w:type="gramEnd"/>
      <w:r w:rsidRPr="00572FB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72FB4">
        <w:rPr>
          <w:rFonts w:ascii="Times New Roman" w:hAnsi="Times New Roman" w:cs="Times New Roman"/>
        </w:rPr>
        <w:t>ии ау</w:t>
      </w:r>
      <w:proofErr w:type="gramEnd"/>
      <w:r w:rsidRPr="00572FB4">
        <w:rPr>
          <w:rFonts w:ascii="Times New Roman" w:hAnsi="Times New Roman" w:cs="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lastRenderedPageBreak/>
        <w:t>9.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 сведения о месте, дате и времени проведения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2) предмет аукциона, в том числе сведения о местоположении и площади земельного участка;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5) сведения о последнем </w:t>
      </w:r>
      <w:proofErr w:type="gramStart"/>
      <w:r w:rsidRPr="00572FB4">
        <w:rPr>
          <w:rFonts w:ascii="Times New Roman" w:hAnsi="Times New Roman" w:cs="Times New Roman"/>
        </w:rPr>
        <w:t>предложении</w:t>
      </w:r>
      <w:proofErr w:type="gramEnd"/>
      <w:r w:rsidRPr="00572FB4">
        <w:rPr>
          <w:rFonts w:ascii="Times New Roman" w:hAnsi="Times New Roman" w:cs="Times New Roman"/>
        </w:rPr>
        <w:t xml:space="preserve"> о цене предмета аукциона (размер ежегодной арендной платы).</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10. Протокол о результатах аукциона размещается на официальном сайте в течение одного рабочего дня со дня подписания данного протокола.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11. Победителем аукциона признается участник аукциона, предложивший наибольший размер ежегодной арендной платы за земельный участок.</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12. В случае</w:t>
      </w:r>
      <w:proofErr w:type="gramStart"/>
      <w:r w:rsidRPr="00572FB4">
        <w:rPr>
          <w:rFonts w:ascii="Times New Roman" w:hAnsi="Times New Roman" w:cs="Times New Roman"/>
        </w:rPr>
        <w:t>,</w:t>
      </w:r>
      <w:proofErr w:type="gramEnd"/>
      <w:r w:rsidRPr="00572FB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13.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72FB4">
        <w:rPr>
          <w:rFonts w:ascii="Times New Roman" w:hAnsi="Times New Roman" w:cs="Times New Roman"/>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72FB4">
        <w:rPr>
          <w:rFonts w:ascii="Times New Roman" w:hAnsi="Times New Roman" w:cs="Times New Roman"/>
        </w:rPr>
        <w:t xml:space="preserve"> Не допускается заключение договора аренды </w:t>
      </w:r>
      <w:proofErr w:type="gramStart"/>
      <w:r w:rsidRPr="00572FB4">
        <w:rPr>
          <w:rFonts w:ascii="Times New Roman" w:hAnsi="Times New Roman" w:cs="Times New Roman"/>
        </w:rPr>
        <w:t>ранее</w:t>
      </w:r>
      <w:proofErr w:type="gramEnd"/>
      <w:r w:rsidRPr="00572FB4">
        <w:rPr>
          <w:rFonts w:ascii="Times New Roman" w:hAnsi="Times New Roman" w:cs="Times New Roman"/>
        </w:rPr>
        <w:t xml:space="preserve"> чем через десять дней со дня размещения информации о результатах аукциона на официальном сайте.</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 xml:space="preserve">14. </w:t>
      </w:r>
      <w:proofErr w:type="gramStart"/>
      <w:r w:rsidRPr="00572FB4">
        <w:rPr>
          <w:rFonts w:ascii="Times New Roman" w:hAnsi="Times New Roman" w:cs="Times New Roman"/>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572FB4">
        <w:rPr>
          <w:rFonts w:ascii="Times New Roman" w:hAnsi="Times New Roman" w:cs="Times New Roman"/>
        </w:rPr>
        <w:t xml:space="preserve"> (при наличии указанных лиц). При этом условия повторного аукциона могут быть изменены.</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15.Если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lastRenderedPageBreak/>
        <w:t xml:space="preserve">16.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572FB4">
        <w:rPr>
          <w:rFonts w:ascii="Times New Roman" w:hAnsi="Times New Roman" w:cs="Times New Roman"/>
        </w:rPr>
        <w:t>орган</w:t>
      </w:r>
      <w:proofErr w:type="gramEnd"/>
      <w:r w:rsidRPr="00572FB4">
        <w:rPr>
          <w:rFonts w:ascii="Times New Roman" w:hAnsi="Times New Roman" w:cs="Times New Roman"/>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разделом и которые уклонились от их заключения, включаются в реестр недобросовестных участников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18. В случае</w:t>
      </w:r>
      <w:proofErr w:type="gramStart"/>
      <w:r w:rsidRPr="00572FB4">
        <w:rPr>
          <w:rFonts w:ascii="Times New Roman" w:hAnsi="Times New Roman" w:cs="Times New Roman"/>
        </w:rPr>
        <w:t>,</w:t>
      </w:r>
      <w:proofErr w:type="gramEnd"/>
      <w:r w:rsidRPr="00572FB4">
        <w:rPr>
          <w:rFonts w:ascii="Times New Roman" w:hAnsi="Times New Roman" w:cs="Times New Roman"/>
        </w:rPr>
        <w:t xml:space="preserve"> если победитель аукциона или иное лицо, с которым договор аренды земельного участка заключается в соответствии с настоящим разделом извещения,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72FB4" w:rsidRPr="00572FB4" w:rsidRDefault="00572FB4" w:rsidP="00572FB4">
      <w:pPr>
        <w:spacing w:after="0"/>
        <w:rPr>
          <w:rFonts w:ascii="Times New Roman" w:hAnsi="Times New Roman" w:cs="Times New Roman"/>
        </w:rPr>
      </w:pPr>
    </w:p>
    <w:p w:rsidR="00572FB4" w:rsidRPr="00572FB4" w:rsidRDefault="00572FB4" w:rsidP="00572FB4">
      <w:pPr>
        <w:spacing w:after="0"/>
        <w:rPr>
          <w:rFonts w:ascii="Times New Roman" w:hAnsi="Times New Roman" w:cs="Times New Roman"/>
        </w:rPr>
      </w:pPr>
      <w:r w:rsidRPr="00572FB4">
        <w:rPr>
          <w:rFonts w:ascii="Times New Roman" w:hAnsi="Times New Roman" w:cs="Times New Roman"/>
        </w:rPr>
        <w:t>19. Уполномоченный орган принимает решение об отказе в проведен</w:t>
      </w:r>
      <w:proofErr w:type="gramStart"/>
      <w:r w:rsidRPr="00572FB4">
        <w:rPr>
          <w:rFonts w:ascii="Times New Roman" w:hAnsi="Times New Roman" w:cs="Times New Roman"/>
        </w:rPr>
        <w:t>ии ау</w:t>
      </w:r>
      <w:proofErr w:type="gramEnd"/>
      <w:r w:rsidRPr="00572FB4">
        <w:rPr>
          <w:rFonts w:ascii="Times New Roman" w:hAnsi="Times New Roman" w:cs="Times New Roman"/>
        </w:rPr>
        <w:t>кциона в случае выявления обстоятельств, предусмотренных Земельным кодексом РФ (пункт 8 статьи 39.11.). Извещение об отказе в проведен</w:t>
      </w:r>
      <w:proofErr w:type="gramStart"/>
      <w:r w:rsidRPr="00572FB4">
        <w:rPr>
          <w:rFonts w:ascii="Times New Roman" w:hAnsi="Times New Roman" w:cs="Times New Roman"/>
        </w:rPr>
        <w:t>ии ау</w:t>
      </w:r>
      <w:proofErr w:type="gramEnd"/>
      <w:r w:rsidRPr="00572FB4">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72FB4">
        <w:rPr>
          <w:rFonts w:ascii="Times New Roman" w:hAnsi="Times New Roman" w:cs="Times New Roman"/>
        </w:rPr>
        <w:t>ии ау</w:t>
      </w:r>
      <w:proofErr w:type="gramEnd"/>
      <w:r w:rsidRPr="00572FB4">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572FB4" w:rsidRPr="00572FB4" w:rsidRDefault="00572FB4" w:rsidP="00572FB4">
      <w:pPr>
        <w:spacing w:after="0"/>
        <w:rPr>
          <w:rFonts w:ascii="Times New Roman" w:hAnsi="Times New Roman" w:cs="Times New Roman"/>
        </w:rPr>
      </w:pPr>
    </w:p>
    <w:p w:rsidR="009A2E64" w:rsidRPr="00572FB4" w:rsidRDefault="00572FB4">
      <w:pPr>
        <w:rPr>
          <w:rFonts w:ascii="Times New Roman" w:hAnsi="Times New Roman" w:cs="Times New Roman"/>
        </w:rPr>
      </w:pPr>
      <w:bookmarkStart w:id="0" w:name="_GoBack"/>
      <w:bookmarkEnd w:id="0"/>
    </w:p>
    <w:sectPr w:rsidR="009A2E64" w:rsidRPr="0057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22"/>
    <w:rsid w:val="00060522"/>
    <w:rsid w:val="00572FB4"/>
    <w:rsid w:val="008F0411"/>
    <w:rsid w:val="00F0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14881</Characters>
  <Application>Microsoft Office Word</Application>
  <DocSecurity>0</DocSecurity>
  <Lines>124</Lines>
  <Paragraphs>34</Paragraphs>
  <ScaleCrop>false</ScaleCrop>
  <Company>SPecialiST RePack</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ССС</cp:lastModifiedBy>
  <cp:revision>2</cp:revision>
  <dcterms:created xsi:type="dcterms:W3CDTF">2018-12-13T08:53:00Z</dcterms:created>
  <dcterms:modified xsi:type="dcterms:W3CDTF">2018-12-13T08:53:00Z</dcterms:modified>
</cp:coreProperties>
</file>