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98" w:rsidRPr="00D47798" w:rsidRDefault="00D47798" w:rsidP="00D47798">
      <w:pPr>
        <w:keepNext/>
        <w:spacing w:after="0" w:line="240" w:lineRule="auto"/>
        <w:ind w:left="10620"/>
        <w:jc w:val="righ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D47798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>ПРОЕКТ</w:t>
      </w:r>
      <w:r w:rsidRPr="00D47798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 xml:space="preserve"> </w:t>
      </w:r>
    </w:p>
    <w:p w:rsidR="00D47798" w:rsidRPr="00D47798" w:rsidRDefault="00D47798" w:rsidP="00D47798">
      <w:pPr>
        <w:spacing w:after="200" w:line="276" w:lineRule="auto"/>
        <w:rPr>
          <w:rFonts w:ascii="Calibri" w:eastAsia="Times New Roman" w:hAnsi="Calibri" w:cs="Times New Roman"/>
          <w:lang w:val="x-none" w:eastAsia="x-none"/>
        </w:rPr>
      </w:pPr>
    </w:p>
    <w:p w:rsidR="00D47798" w:rsidRPr="00D47798" w:rsidRDefault="00D47798" w:rsidP="00D47798">
      <w:pPr>
        <w:keepNext/>
        <w:spacing w:after="0" w:line="240" w:lineRule="auto"/>
        <w:ind w:left="10620"/>
        <w:outlineLvl w:val="2"/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</w:pPr>
      <w:r w:rsidRPr="00D47798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 xml:space="preserve"> </w:t>
      </w:r>
      <w:r w:rsidRPr="00D47798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 xml:space="preserve">  УТВЕРЖДАЮ</w:t>
      </w:r>
    </w:p>
    <w:p w:rsidR="00D47798" w:rsidRPr="00D47798" w:rsidRDefault="00D47798" w:rsidP="00D4779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</w:pPr>
      <w:r w:rsidRPr="00D47798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 xml:space="preserve">                               </w:t>
      </w:r>
      <w:r w:rsidRPr="00D47798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 xml:space="preserve"> </w:t>
      </w:r>
      <w:r w:rsidRPr="00D47798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>Глава</w:t>
      </w:r>
      <w:r w:rsidRPr="00D47798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 xml:space="preserve"> </w:t>
      </w:r>
      <w:r w:rsidRPr="00D47798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 xml:space="preserve">МО </w:t>
      </w:r>
      <w:r w:rsidRPr="00D47798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 xml:space="preserve">«Городской округ </w:t>
      </w:r>
      <w:proofErr w:type="spellStart"/>
      <w:r w:rsidRPr="00D47798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>г.Карабулак</w:t>
      </w:r>
      <w:proofErr w:type="spellEnd"/>
      <w:r w:rsidRPr="00D47798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>»</w:t>
      </w:r>
      <w:r w:rsidRPr="00D47798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 xml:space="preserve"> –</w:t>
      </w:r>
    </w:p>
    <w:p w:rsidR="00D47798" w:rsidRPr="00D47798" w:rsidRDefault="00D47798" w:rsidP="00D4779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</w:pPr>
      <w:r w:rsidRPr="00D47798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 xml:space="preserve">                                                                                                         </w:t>
      </w:r>
      <w:r w:rsidRPr="00D47798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 xml:space="preserve">                </w:t>
      </w:r>
      <w:r w:rsidRPr="00D47798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 xml:space="preserve">Председатель </w:t>
      </w:r>
      <w:r w:rsidRPr="00D47798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>Комиссии</w:t>
      </w:r>
      <w:r w:rsidRPr="00D47798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 xml:space="preserve"> по   </w:t>
      </w:r>
    </w:p>
    <w:p w:rsidR="00D47798" w:rsidRPr="00D47798" w:rsidRDefault="00D47798" w:rsidP="00D4779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</w:pPr>
      <w:r w:rsidRPr="00D47798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 xml:space="preserve">                                                                                                          </w:t>
      </w:r>
      <w:r w:rsidRPr="00D47798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 xml:space="preserve">             </w:t>
      </w:r>
      <w:r w:rsidRPr="00D47798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>противодействию коррупции</w:t>
      </w:r>
    </w:p>
    <w:p w:rsidR="00D47798" w:rsidRPr="00D47798" w:rsidRDefault="00D47798" w:rsidP="00D47798">
      <w:pPr>
        <w:keepNext/>
        <w:spacing w:after="0" w:line="240" w:lineRule="auto"/>
        <w:ind w:left="10620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</w:pPr>
    </w:p>
    <w:p w:rsidR="00D47798" w:rsidRPr="00D47798" w:rsidRDefault="00D47798" w:rsidP="00D4779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</w:pPr>
      <w:r w:rsidRPr="00D47798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 xml:space="preserve">                                                                                                           </w:t>
      </w:r>
      <w:r w:rsidRPr="00D47798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 xml:space="preserve">                       </w:t>
      </w:r>
      <w:r w:rsidRPr="00D47798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 xml:space="preserve">______________А.И. </w:t>
      </w:r>
      <w:proofErr w:type="spellStart"/>
      <w:r w:rsidRPr="00D47798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>Битиев</w:t>
      </w:r>
      <w:proofErr w:type="spellEnd"/>
    </w:p>
    <w:p w:rsidR="00D47798" w:rsidRPr="00D47798" w:rsidRDefault="00D47798" w:rsidP="00D47798">
      <w:pPr>
        <w:keepNext/>
        <w:spacing w:before="240" w:after="60" w:line="276" w:lineRule="auto"/>
        <w:ind w:left="567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D47798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 xml:space="preserve">                                                      </w:t>
      </w:r>
      <w:r w:rsidRPr="00D47798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 xml:space="preserve">     </w:t>
      </w:r>
      <w:r w:rsidRPr="00D47798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 xml:space="preserve">« </w:t>
      </w:r>
      <w:r w:rsidRPr="00D47798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>____</w:t>
      </w:r>
      <w:r w:rsidRPr="00D47798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 xml:space="preserve"> »___________  20___ г.</w:t>
      </w:r>
    </w:p>
    <w:p w:rsidR="00D47798" w:rsidRPr="00D47798" w:rsidRDefault="00D47798" w:rsidP="00D47798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7798" w:rsidRPr="00D47798" w:rsidRDefault="00D47798" w:rsidP="00D477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7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</w:t>
      </w:r>
    </w:p>
    <w:p w:rsidR="00D47798" w:rsidRPr="00D47798" w:rsidRDefault="00D47798" w:rsidP="00D4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7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реализации мероприятий муниципальной программы МО «Городской округ </w:t>
      </w:r>
      <w:proofErr w:type="spellStart"/>
      <w:r w:rsidRPr="00D47798">
        <w:rPr>
          <w:rFonts w:ascii="Times New Roman" w:eastAsia="Times New Roman" w:hAnsi="Times New Roman" w:cs="Times New Roman"/>
          <w:sz w:val="32"/>
          <w:szCs w:val="32"/>
          <w:lang w:eastAsia="ru-RU"/>
        </w:rPr>
        <w:t>г.Карабулак</w:t>
      </w:r>
      <w:proofErr w:type="spellEnd"/>
      <w:r w:rsidRPr="00D4779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D47798" w:rsidRPr="00D47798" w:rsidRDefault="00D47798" w:rsidP="00D4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798">
        <w:rPr>
          <w:rFonts w:ascii="Times New Roman" w:eastAsia="Times New Roman" w:hAnsi="Times New Roman" w:cs="Times New Roman"/>
          <w:sz w:val="32"/>
          <w:szCs w:val="32"/>
          <w:lang w:eastAsia="ru-RU"/>
        </w:rPr>
        <w:t>«О противодействии коррупции» на 2019 год</w:t>
      </w:r>
    </w:p>
    <w:p w:rsidR="00D47798" w:rsidRPr="00D47798" w:rsidRDefault="00D47798" w:rsidP="00D4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7798" w:rsidRPr="00D47798" w:rsidRDefault="00D47798" w:rsidP="00D47798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7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</w:p>
    <w:p w:rsidR="00D47798" w:rsidRPr="00D47798" w:rsidRDefault="00D47798" w:rsidP="00D4779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98" w:rsidRPr="00D47798" w:rsidRDefault="00D47798" w:rsidP="00D4779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98" w:rsidRPr="00D47798" w:rsidRDefault="00D47798" w:rsidP="00D47798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D477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Карабулак                        </w:t>
      </w:r>
    </w:p>
    <w:p w:rsidR="00D47798" w:rsidRPr="00D47798" w:rsidRDefault="00D47798" w:rsidP="00D4779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98" w:rsidRPr="00D47798" w:rsidRDefault="00D47798" w:rsidP="00D4779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47798" w:rsidRPr="00D47798" w:rsidRDefault="00D47798" w:rsidP="00D47798">
      <w:pPr>
        <w:tabs>
          <w:tab w:val="left" w:pos="5130"/>
          <w:tab w:val="left" w:pos="12735"/>
          <w:tab w:val="right" w:pos="14884"/>
        </w:tabs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98">
        <w:rPr>
          <w:rFonts w:ascii="Calibri" w:eastAsia="Times New Roman" w:hAnsi="Calibri" w:cs="Times New Roman"/>
          <w:b/>
          <w:lang w:eastAsia="ru-RU"/>
        </w:rPr>
        <w:tab/>
      </w:r>
      <w:r w:rsidRPr="00D4779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</w:t>
      </w:r>
      <w:r w:rsidRPr="00D47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</w:t>
      </w:r>
    </w:p>
    <w:p w:rsidR="00D47798" w:rsidRPr="00D47798" w:rsidRDefault="00D47798" w:rsidP="00D477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D477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D4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«Городской округ </w:t>
      </w:r>
      <w:proofErr w:type="spellStart"/>
      <w:r w:rsidRPr="00D47798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г.Карабулак</w:t>
      </w:r>
      <w:proofErr w:type="spellEnd"/>
      <w:r w:rsidRPr="00D477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7798" w:rsidRPr="00D47798" w:rsidRDefault="00D47798" w:rsidP="00D477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коррупции» </w:t>
      </w:r>
    </w:p>
    <w:tbl>
      <w:tblPr>
        <w:tblW w:w="123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7"/>
        <w:gridCol w:w="2832"/>
        <w:gridCol w:w="3596"/>
      </w:tblGrid>
      <w:tr w:rsidR="00D47798" w:rsidRPr="00D47798" w:rsidTr="00526EB2">
        <w:trPr>
          <w:trHeight w:val="570"/>
          <w:jc w:val="center"/>
        </w:trPr>
        <w:tc>
          <w:tcPr>
            <w:tcW w:w="5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 мероприятий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D47798" w:rsidRPr="00D47798" w:rsidTr="00526EB2">
        <w:trPr>
          <w:trHeight w:val="570"/>
          <w:jc w:val="center"/>
        </w:trPr>
        <w:tc>
          <w:tcPr>
            <w:tcW w:w="5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798" w:rsidRPr="00D47798" w:rsidTr="00526EB2">
        <w:trPr>
          <w:trHeight w:val="1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7798" w:rsidRPr="00D47798" w:rsidTr="00526EB2">
        <w:trPr>
          <w:trHeight w:val="392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Внесение изменений в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Ингушетия                 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городского Совета</w:t>
            </w:r>
          </w:p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мере совершенствования нормативно-правовой базы о противодействии коррупции, </w:t>
            </w:r>
          </w:p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ежеквартально, к  25 числу последнего месяца квартала</w:t>
            </w:r>
          </w:p>
        </w:tc>
      </w:tr>
      <w:tr w:rsidR="00D47798" w:rsidRPr="00D47798" w:rsidTr="00526EB2">
        <w:trPr>
          <w:trHeight w:val="720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ind w:right="-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Обеспечение соблюдения лицами, замещающими </w:t>
            </w:r>
            <w:proofErr w:type="gram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 должности</w:t>
            </w:r>
            <w:proofErr w:type="gramEnd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«Городской округ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 и муниципальными служащими МО «Городской </w:t>
            </w: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округ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запретов, ограничений и требований, установленных в целях противодействия коррупции;</w:t>
            </w:r>
          </w:p>
          <w:p w:rsidR="00D47798" w:rsidRPr="00D47798" w:rsidRDefault="00D47798" w:rsidP="00D4779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</w:t>
            </w:r>
            <w:proofErr w:type="gram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 должности</w:t>
            </w:r>
            <w:proofErr w:type="gramEnd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«Городской округ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 и муниципальными служащими МО «Городской округ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Комиссия по соблюдению требований к служебному </w:t>
            </w:r>
            <w:r w:rsidRPr="00D47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поведению муниципальных служащих и урегулированию конфликта интересов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Постоянно,</w:t>
            </w:r>
          </w:p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отчет ежеквартально, к  25 числу последнего месяца квартала </w:t>
            </w:r>
          </w:p>
        </w:tc>
      </w:tr>
      <w:tr w:rsidR="00D47798" w:rsidRPr="00D47798" w:rsidTr="00526EB2">
        <w:trPr>
          <w:trHeight w:val="463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 от  21 сентября 2009 г. № 1065 и Главы Республики Ингушетия  от 26 марта 2010 г. № 65, соблюдение принципа стабильности кадров, осуществляющих вышеуказанные функции     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городского Совета, </w:t>
            </w:r>
          </w:p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правового и кадрового обеспечения Администрации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Постоянно,</w:t>
            </w:r>
          </w:p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ежеквартально, к  25 числу последнего месяца квартала</w:t>
            </w:r>
          </w:p>
        </w:tc>
      </w:tr>
      <w:tr w:rsidR="00D47798" w:rsidRPr="00D47798" w:rsidTr="00526EB2">
        <w:trPr>
          <w:trHeight w:val="392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Организация контроля за своевременным представлением сведений о доходах, расходах, об имуществе и обязательствах имущественного характера в рамках декларационной кампании</w:t>
            </w:r>
          </w:p>
          <w:p w:rsidR="00D47798" w:rsidRPr="00D47798" w:rsidRDefault="00D47798" w:rsidP="00D4779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798" w:rsidRPr="00D47798" w:rsidRDefault="00D47798" w:rsidP="00D4779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городского Совета, </w:t>
            </w:r>
          </w:p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правового и кадрового обеспечения Администрации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период декларационной кампании</w:t>
            </w:r>
          </w:p>
        </w:tc>
      </w:tr>
      <w:tr w:rsidR="00D47798" w:rsidRPr="00D47798" w:rsidTr="00526EB2">
        <w:trPr>
          <w:trHeight w:val="463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Проведение, с соблюдением требований законодательства о  муниципальной службе, о противодействии коррупции проверок достоверности и полноты представляемых  муниципальными служащими сведений о доходах, об имуществе и обязательствах имущественного характера служащих, своих супруги (супруга) и несовершеннолетних детей  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городского Совета, </w:t>
            </w: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правового и кадрового обеспечения </w:t>
            </w: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правилами проведения проверок достоверности и полноты сведений,</w:t>
            </w:r>
          </w:p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ежеквартально, к  25 числу последнего месяца квартала</w:t>
            </w:r>
          </w:p>
        </w:tc>
      </w:tr>
      <w:tr w:rsidR="00D47798" w:rsidRPr="00D47798" w:rsidTr="00526EB2">
        <w:trPr>
          <w:trHeight w:val="813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Проведение с соблюдением требований законодательства о  муниципальной службе, о противодействии коррупции проверок достоверности и полноты представляемых  муниципальными служащими сведений о расходах, а также о расходах своих супруги (супруга) и несовершеннолетних детей по </w:t>
            </w: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Аппарат городского Совета, </w:t>
            </w: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правового и кадрового обеспечения Администрации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правилами проведения проверок достоверности и полноты сведений,</w:t>
            </w:r>
          </w:p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 ежеквартально, к  25 числу последнего месяца квартала</w:t>
            </w:r>
          </w:p>
        </w:tc>
      </w:tr>
      <w:tr w:rsidR="00D47798" w:rsidRPr="00D47798" w:rsidTr="00526EB2">
        <w:trPr>
          <w:trHeight w:val="742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Размещение согласно законодательству на соответствующих официальных сайтах сведений о доходах, имуществе и обязательствах имущественного характера, муниципальных служащих и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</w:t>
            </w: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Аппарат городского Совета, </w:t>
            </w: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правового и кадрового обеспечения Администрации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требованием к размещению,</w:t>
            </w:r>
          </w:p>
          <w:p w:rsidR="00D47798" w:rsidRPr="00D47798" w:rsidRDefault="007D7603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   25.05.2019</w:t>
            </w:r>
          </w:p>
        </w:tc>
      </w:tr>
      <w:tr w:rsidR="00D47798" w:rsidRPr="00D47798" w:rsidTr="00526EB2">
        <w:trPr>
          <w:trHeight w:val="638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ind w:left="34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 Обеспечение деятельности комиссий по соблюдению требований к служебному поведению муниципальных служащих МО «Городской округ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урегулированию</w:t>
            </w:r>
            <w:proofErr w:type="gramEnd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конфликта интересов. Регулярная проверка работы комиссий</w:t>
            </w: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информационной открытости решений, принятых комиссиями по соблюдению требований к служебному поведению  муниципальных служащих и урегулированию конфликта интересов, путем вовлечения 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городского Совета, </w:t>
            </w: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правового и кадрового обеспечения Администрации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Ежеквартальный мониторинг деятельности комиссий,</w:t>
            </w:r>
          </w:p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  к  25 числу последнего месяца квартала</w:t>
            </w:r>
          </w:p>
        </w:tc>
      </w:tr>
      <w:tr w:rsidR="00D47798" w:rsidRPr="00D47798" w:rsidTr="00526EB2">
        <w:trPr>
          <w:trHeight w:val="497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Проведение проверок информации о наличии или возможности возникновения конфликта интересов у муниципального служащего, поступающей  представителю нанимателя  в  установленном законодательством порядке,  в том числе касающихся получения подарков </w:t>
            </w: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Аппарат городского Совета, </w:t>
            </w: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правового и кадрового обеспечения </w:t>
            </w: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  <w:tr w:rsidR="00D47798" w:rsidRPr="00D47798" w:rsidTr="00526EB2">
        <w:trPr>
          <w:trHeight w:val="392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10. Проведение в порядке, определенном представителем нанимателя (работодателя), проверок сведений о фактах обращения в целях склонения муниципального   служащего к совершению коррупционных правонарушений            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городского Совета, </w:t>
            </w: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правового и кадрового обеспечения Администрации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Порядком уведомления работодателя,</w:t>
            </w:r>
          </w:p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ежеквартально, к  25 числу последнего месяца квартала</w:t>
            </w:r>
          </w:p>
        </w:tc>
      </w:tr>
      <w:tr w:rsidR="00D47798" w:rsidRPr="00D47798" w:rsidTr="00526EB2">
        <w:trPr>
          <w:trHeight w:val="426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Размещение и наполнение официальных сайтов информацией о деятельности в сфере противодействия   коррупции в соответствии  с постановлением Правительства Республики Ингушетия  от 21.11.2013  № 271 «Об утверждении требований к размещению и наполнению разделов официальных сайтов исполнительных органов государственной власти Республики Ингушетия, посвященных вопросам противодействия коррупции»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Постоянно,</w:t>
            </w:r>
          </w:p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ежеквартально, к  25 числу последнего месяца квартала</w:t>
            </w:r>
          </w:p>
        </w:tc>
      </w:tr>
      <w:tr w:rsidR="00D47798" w:rsidRPr="00D47798" w:rsidTr="00526EB2">
        <w:trPr>
          <w:trHeight w:val="355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Актуализация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коррупционно</w:t>
            </w:r>
            <w:proofErr w:type="spellEnd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опасных функций и услуг,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коррупционно</w:t>
            </w:r>
            <w:proofErr w:type="spellEnd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уязвимых  </w:t>
            </w: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должностей</w:t>
            </w:r>
            <w:proofErr w:type="gramEnd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ведомственных кодексов этики (поведения) государственных и муниципальных служащих Республики Ингушетия</w:t>
            </w: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Аппарат городского Совета, </w:t>
            </w: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правового и кадрового обеспечения Администрации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7D7603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Ноябрь 2019</w:t>
            </w:r>
            <w:r w:rsidR="00D47798"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</w:t>
            </w:r>
          </w:p>
          <w:p w:rsidR="00D47798" w:rsidRPr="00D47798" w:rsidRDefault="007D7603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  к 01.12.2019</w:t>
            </w:r>
            <w:r w:rsidR="00D47798"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7798" w:rsidRPr="00D47798" w:rsidTr="00526EB2">
        <w:trPr>
          <w:trHeight w:val="672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 Организация и проведение семинаров, «круглых столов» по вопросам противодействия коррупции с участием руководителей исполнительных органов государственной власти Республики Ингушетия, руководителей органов местного самоуправления Республики Ингушетия, правоохранительных органов, институтов гражданского общества, средств массовой информации и их освещение в средствах массовой информации</w:t>
            </w: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противодействию коррупции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раз в полугодие:</w:t>
            </w:r>
          </w:p>
          <w:p w:rsidR="00D47798" w:rsidRPr="00D47798" w:rsidRDefault="007D7603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к 25.07.2019  и 25.12.2019</w:t>
            </w:r>
          </w:p>
        </w:tc>
      </w:tr>
      <w:tr w:rsidR="00D47798" w:rsidRPr="00D47798" w:rsidTr="00526EB2">
        <w:trPr>
          <w:trHeight w:val="322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14. Организация и проведение профессиональной подготовки лиц, замещающих муниципальные должности МО «Городской округ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муниципальных служащих,  в том числе тех, в чьи должностные обязанности входит участие в противодействии коррупции 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городского Совета, </w:t>
            </w: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правового и кадрового обеспечения Администрации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необходимости, </w:t>
            </w:r>
          </w:p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ежеквартально, к  25 числу последнего месяца квартала</w:t>
            </w:r>
          </w:p>
        </w:tc>
      </w:tr>
      <w:tr w:rsidR="00D47798" w:rsidRPr="00D47798" w:rsidTr="00526EB2">
        <w:trPr>
          <w:trHeight w:val="142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Изготовление и распространение промо-продукции, социальной рекламы антикоррупционного содержания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противодействию коррупции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1 раз в полугодие</w:t>
            </w:r>
          </w:p>
        </w:tc>
      </w:tr>
      <w:tr w:rsidR="00D47798" w:rsidRPr="00D47798" w:rsidTr="00526EB2">
        <w:trPr>
          <w:trHeight w:val="355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Изготовление памяток для муниципальных служащих по вопросам антикоррупционного законодательства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7D7603" w:rsidP="00D4779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противодействию коррупции МО «Городской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ежеквартально, отчет  к  25 числу последнего месяца квартала</w:t>
            </w:r>
          </w:p>
        </w:tc>
      </w:tr>
      <w:tr w:rsidR="00D47798" w:rsidRPr="00D47798" w:rsidTr="00526EB2">
        <w:trPr>
          <w:trHeight w:val="306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Проведение открытых уроков по вопросу противодействия коррупции, приуроченных к Международному дню борьбы с коррупцией, с участием представителей прокуратуры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органов местного самоуправления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противодействию коррупции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446C7F" w:rsidP="00D47798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07-12.12.2019</w:t>
            </w:r>
            <w:r w:rsidR="00D47798"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7798" w:rsidRPr="00D47798" w:rsidTr="00526EB2">
        <w:trPr>
          <w:trHeight w:val="392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18. Проведение добровольного тестирования (опросов) среди граждан, поступающих на муниципальную службу в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 муниципальных служащих, для определения их отношения к проявлениям коррупции  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городского Совета, </w:t>
            </w: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правового и кадрового обеспечения Администрации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приеме на работу:</w:t>
            </w:r>
          </w:p>
          <w:p w:rsidR="00D47798" w:rsidRPr="00D47798" w:rsidRDefault="007D7603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к 25.07.2019</w:t>
            </w:r>
            <w:r w:rsidR="0044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25.12.2019</w:t>
            </w:r>
            <w:r w:rsidR="00D47798"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7798" w:rsidRPr="00D47798" w:rsidTr="00526EB2">
        <w:trPr>
          <w:trHeight w:val="601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Принятие практических мер по организации эффективного проведения антикоррупционной            экспертизы нормативных правовых актов и их проектов, ежегодного обобщения результатов ее проведения, в том числе независимой антикоррупционной            экспертизы                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городского Совета, </w:t>
            </w: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правового и кадрового обеспечения Администрации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7D7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 к 25.07.2019</w:t>
            </w:r>
            <w:bookmarkStart w:id="0" w:name="_GoBack"/>
            <w:bookmarkEnd w:id="0"/>
            <w:r w:rsidR="0044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25.12.2019</w:t>
            </w:r>
          </w:p>
        </w:tc>
      </w:tr>
      <w:tr w:rsidR="00D47798" w:rsidRPr="00D47798" w:rsidTr="00526EB2">
        <w:trPr>
          <w:trHeight w:val="463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ind w:hanging="7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Информационное сопровождение мероприятий антикоррупционной </w:t>
            </w:r>
            <w:proofErr w:type="gram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направленности,  публичное</w:t>
            </w:r>
            <w:proofErr w:type="gramEnd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осуждение коррупции в средствах массовой информации  </w:t>
            </w: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отдел Администрации, редакция газеты «</w:t>
            </w:r>
            <w:proofErr w:type="spellStart"/>
            <w:r w:rsidRPr="00D47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Керда</w:t>
            </w:r>
            <w:proofErr w:type="spellEnd"/>
            <w:r w:rsidRPr="00D47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Ха»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Постоянно,  отчет  ежеквартально, к  25 числу последнего месяца квартала</w:t>
            </w:r>
          </w:p>
        </w:tc>
      </w:tr>
      <w:tr w:rsidR="00D47798" w:rsidRPr="00D47798" w:rsidTr="00526EB2">
        <w:trPr>
          <w:trHeight w:val="497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21. Публикация в средствах массовой информации и размещение на соответствующих официальных сайтах ежегодных отчетов ОМС «Администрация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о состоянии коррупции и реализации мер антикоррупционной   политики в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Комиссия по противодействию коррупции </w:t>
            </w:r>
            <w:proofErr w:type="spellStart"/>
            <w:r w:rsidRPr="00D47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7D7603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 2019 г., отчет к 25.12.2019</w:t>
            </w:r>
            <w:r w:rsidR="00D47798"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7798" w:rsidRPr="00D47798" w:rsidTr="00526EB2">
        <w:trPr>
          <w:trHeight w:val="530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 Проведение ежеквартального анализа обращений граждан, поступающих через «ящики доверия», «телефоны доверия», другие информационные каналы для получения информации, размещение итогов их рассмотрения на официальном сайте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Комиссия по противодействию коррупции </w:t>
            </w:r>
            <w:proofErr w:type="spellStart"/>
            <w:r w:rsidRPr="00D47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Ежеквартально, отчет  к  25 числу последнего месяца квартала</w:t>
            </w:r>
          </w:p>
        </w:tc>
      </w:tr>
      <w:tr w:rsidR="00D47798" w:rsidRPr="00D47798" w:rsidTr="00526EB2">
        <w:trPr>
          <w:trHeight w:val="638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23. Контроль за соблюдением законодательства Российской Федерации и иных нормативных правовых актов Российской Федерации, регулирующих размещение заказов для муниципальных нужд, обеспечение защиты прав и законных интересов участников размещения заказов на поставку работ, оказание услуг для муниципальных нужд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Контрактная служба при Администрации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Постоянно, </w:t>
            </w:r>
          </w:p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ежеквартально,  к  25 числу последнего месяца квартала</w:t>
            </w:r>
          </w:p>
        </w:tc>
      </w:tr>
      <w:tr w:rsidR="00D47798" w:rsidRPr="00D47798" w:rsidTr="00526EB2">
        <w:trPr>
          <w:trHeight w:val="283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Опубликование планов-графиков размещения заказов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Контрактная служба при Администрации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Постоянно, </w:t>
            </w:r>
          </w:p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ежеквартально,  к  25 числу последнего месяца квартала </w:t>
            </w:r>
          </w:p>
        </w:tc>
      </w:tr>
      <w:tr w:rsidR="00D47798" w:rsidRPr="00D47798" w:rsidTr="00526EB2">
        <w:trPr>
          <w:trHeight w:val="392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Размещение проектов нормативных правовых актов и нормативных правовых актов на официальных сайтах 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  <w:r w:rsidR="007D7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городского Совета, </w:t>
            </w: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правового и кадрового обеспечения Администрации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принятия нормативно-правовых актов, </w:t>
            </w:r>
          </w:p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 ежеквартально,  к  25 числу последнего месяца квартала</w:t>
            </w:r>
          </w:p>
        </w:tc>
      </w:tr>
      <w:tr w:rsidR="00D47798" w:rsidRPr="00D47798" w:rsidTr="00526EB2">
        <w:trPr>
          <w:trHeight w:val="392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26.Внедрение административных </w:t>
            </w: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регламентов предоставления муниципальных  услуг, административных регламентов исполнения муниципальных контрольных (надзорных) функций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Структурные </w:t>
            </w: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подразделения Администрации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Постоянно,</w:t>
            </w:r>
          </w:p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 ежеквартально,  к  25 числу последнего месяца квартала</w:t>
            </w:r>
          </w:p>
        </w:tc>
      </w:tr>
      <w:tr w:rsidR="00D47798" w:rsidRPr="00D47798" w:rsidTr="00526EB2">
        <w:trPr>
          <w:trHeight w:val="392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27. Повысить контроль над своевременностью и качеством подготовки информационно-аналитических материалов по вопросам реализации антикоррупционной политики в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противодействию коррупции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</w:t>
            </w:r>
          </w:p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ежеквартально,  к  25 числу последнего месяца квартала </w:t>
            </w:r>
          </w:p>
        </w:tc>
      </w:tr>
      <w:tr w:rsidR="00D47798" w:rsidRPr="00D47798" w:rsidTr="00526EB2">
        <w:trPr>
          <w:trHeight w:val="392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28.Проведение общественных обсуждений проекта Плана по противодействию коррупции на 2020 г. ОМС «Администрация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противодействию коррупции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</w:t>
            </w:r>
          </w:p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ежеквартально,  к  25 числу последнего месяца</w:t>
            </w:r>
          </w:p>
        </w:tc>
      </w:tr>
      <w:tr w:rsidR="00D47798" w:rsidRPr="00D47798" w:rsidTr="00526EB2">
        <w:trPr>
          <w:trHeight w:val="392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29.Рассмотрение отчетов о выполнении антикоррупционной программы (плана по противодействию коррупции) и их размещение на официальном сайте МО «Городской округ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(раздел «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Антикоррупция</w:t>
            </w:r>
            <w:proofErr w:type="spellEnd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противодействию коррупции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</w:t>
            </w:r>
          </w:p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ежеквартально,  к  25 числу последнего месяца</w:t>
            </w:r>
          </w:p>
        </w:tc>
      </w:tr>
      <w:tr w:rsidR="00D47798" w:rsidRPr="00D47798" w:rsidTr="00526EB2">
        <w:trPr>
          <w:trHeight w:val="392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30.Принятие мер по повышению эффективности контроля за соблюдением лицами, замещающими муниципальные </w:t>
            </w: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должности 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Аппарат городского Совета, </w:t>
            </w: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правового и </w:t>
            </w: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кадрового обеспечения Администрации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Постоянно,</w:t>
            </w:r>
          </w:p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 ежеквартально,  к  25 числу последнего месяца</w:t>
            </w:r>
          </w:p>
        </w:tc>
      </w:tr>
      <w:tr w:rsidR="00D47798" w:rsidRPr="00D47798" w:rsidTr="00526EB2">
        <w:trPr>
          <w:trHeight w:val="392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городского Совета, </w:t>
            </w: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правового и кадрового обеспечения Администрации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</w:t>
            </w:r>
          </w:p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ежеквартально,  к  25 числу последнего месяца</w:t>
            </w:r>
          </w:p>
        </w:tc>
      </w:tr>
      <w:tr w:rsidR="00D47798" w:rsidRPr="00D47798" w:rsidTr="00526EB2">
        <w:trPr>
          <w:trHeight w:val="392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widowControl w:val="0"/>
              <w:spacing w:after="200" w:line="276" w:lineRule="auto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32.Организация обучения муниципальных служащих МО «Городской округ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г.Карабулак</w:t>
            </w:r>
            <w:proofErr w:type="spellEnd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впервые поступивших на муниципальную службу для замещения должностей, включенных в перечни, установленные  муниципальными НПА </w:t>
            </w:r>
            <w:proofErr w:type="spellStart"/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г.Карабулак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Аппарат городского Совета, </w:t>
            </w:r>
          </w:p>
          <w:p w:rsidR="00D47798" w:rsidRPr="00D47798" w:rsidRDefault="00D47798" w:rsidP="00D4779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правового и кадрового обеспечения </w:t>
            </w: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Постоянно,</w:t>
            </w:r>
          </w:p>
          <w:p w:rsidR="00D47798" w:rsidRPr="00D47798" w:rsidRDefault="00D47798" w:rsidP="00D47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ежеквартально,  к  25 числу последнего месяца</w:t>
            </w:r>
          </w:p>
        </w:tc>
      </w:tr>
    </w:tbl>
    <w:p w:rsidR="00D47798" w:rsidRPr="00D47798" w:rsidRDefault="00D47798" w:rsidP="00D477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98" w:rsidRPr="00D47798" w:rsidRDefault="00D47798" w:rsidP="00D477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Об исполнении мероприятий муниципальной программы «О противодействии коррупции» </w:t>
      </w:r>
    </w:p>
    <w:p w:rsidR="00D47798" w:rsidRPr="00D47798" w:rsidRDefault="00D47798" w:rsidP="00D477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Pr="00D4779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 информировать</w:t>
      </w:r>
      <w:proofErr w:type="gramEnd"/>
      <w:r w:rsidRPr="00D4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МО Городской округ </w:t>
      </w:r>
      <w:proofErr w:type="spellStart"/>
      <w:r w:rsidRPr="00D47798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г.Карабулак</w:t>
      </w:r>
      <w:proofErr w:type="spellEnd"/>
      <w:r w:rsidRPr="00D4779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47798" w:rsidRPr="00D47798" w:rsidRDefault="00D47798" w:rsidP="00D477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47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Управляющий делами – </w:t>
      </w:r>
    </w:p>
    <w:p w:rsidR="00D47798" w:rsidRPr="00D47798" w:rsidRDefault="00D47798" w:rsidP="00D477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начальник общего отдела                                                                              М. </w:t>
      </w:r>
      <w:proofErr w:type="spellStart"/>
      <w:r w:rsidRPr="00D47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Мамилова</w:t>
      </w:r>
      <w:proofErr w:type="spellEnd"/>
      <w:r w:rsidRPr="00D47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6F3F73" w:rsidRDefault="006F3F73"/>
    <w:sectPr w:rsidR="006F3F73" w:rsidSect="00D477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3C"/>
    <w:rsid w:val="00446C7F"/>
    <w:rsid w:val="006F3F73"/>
    <w:rsid w:val="007D7603"/>
    <w:rsid w:val="00D47798"/>
    <w:rsid w:val="00ED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A1ED"/>
  <w15:chartTrackingRefBased/>
  <w15:docId w15:val="{5617E7EB-E520-4F16-8E0E-4A3EE228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Мадина2016</dc:creator>
  <cp:keywords/>
  <dc:description/>
  <cp:lastModifiedBy>Мадина2016</cp:lastModifiedBy>
  <cp:revision>4</cp:revision>
  <dcterms:created xsi:type="dcterms:W3CDTF">2018-11-19T08:59:00Z</dcterms:created>
  <dcterms:modified xsi:type="dcterms:W3CDTF">2018-11-23T08:50:00Z</dcterms:modified>
</cp:coreProperties>
</file>