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91" w:rsidRDefault="005F0291" w:rsidP="005F029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bookmarkStart w:id="0" w:name="_Toc255379806"/>
    </w:p>
    <w:p w:rsidR="005F0291" w:rsidRDefault="001B4C7F" w:rsidP="005F029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noProof/>
          <w:sz w:val="36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66BA189B" wp14:editId="0C4EEC38">
            <wp:simplePos x="0" y="0"/>
            <wp:positionH relativeFrom="column">
              <wp:posOffset>2052320</wp:posOffset>
            </wp:positionH>
            <wp:positionV relativeFrom="paragraph">
              <wp:posOffset>297180</wp:posOffset>
            </wp:positionV>
            <wp:extent cx="1666240" cy="2076450"/>
            <wp:effectExtent l="0" t="0" r="0" b="0"/>
            <wp:wrapNone/>
            <wp:docPr id="9" name="Рисунок 9" descr="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2076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291" w:rsidRDefault="005F0291" w:rsidP="005F029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F0291" w:rsidRDefault="005F0291" w:rsidP="005F029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F0291" w:rsidRDefault="005F0291" w:rsidP="005F029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F0291" w:rsidRDefault="005F0291" w:rsidP="005F029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F0291" w:rsidRDefault="005F0291" w:rsidP="005F029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F0291" w:rsidRDefault="005F0291" w:rsidP="005F029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F0291" w:rsidRDefault="005F0291" w:rsidP="005F029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F0291" w:rsidRDefault="005F0291" w:rsidP="005F029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F0291" w:rsidRDefault="005F0291" w:rsidP="005F029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F0291" w:rsidRDefault="005F0291" w:rsidP="00F71180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91845" w:rsidRDefault="00691845" w:rsidP="001D0992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 w:rsidRPr="00691845">
        <w:rPr>
          <w:b/>
          <w:bCs/>
          <w:sz w:val="36"/>
          <w:szCs w:val="36"/>
        </w:rPr>
        <w:t xml:space="preserve">ПРОГРАММА </w:t>
      </w:r>
      <w:r w:rsidR="005F0291" w:rsidRPr="00691845">
        <w:rPr>
          <w:b/>
          <w:bCs/>
          <w:sz w:val="36"/>
          <w:szCs w:val="36"/>
        </w:rPr>
        <w:t>КОМПЛЕКСНОГО РАЗВИТИЯ ТРАНСПОРТНОЙ ИНФРАСТРУКТУРЫ</w:t>
      </w:r>
    </w:p>
    <w:p w:rsidR="005F0291" w:rsidRPr="00691845" w:rsidRDefault="00691845" w:rsidP="001D0992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ГОРОДА </w:t>
      </w:r>
      <w:r w:rsidR="005F0291" w:rsidRPr="00691845">
        <w:rPr>
          <w:b/>
          <w:bCs/>
          <w:sz w:val="36"/>
          <w:szCs w:val="36"/>
        </w:rPr>
        <w:t>КАРАБУЛАК</w:t>
      </w:r>
    </w:p>
    <w:p w:rsidR="005F0291" w:rsidRDefault="001D0992" w:rsidP="001D0992">
      <w:pPr>
        <w:pStyle w:val="Default"/>
        <w:tabs>
          <w:tab w:val="left" w:pos="4082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НА ПЕРИОД 2016 -2028 ГОДЫ</w:t>
      </w:r>
    </w:p>
    <w:p w:rsidR="005F0291" w:rsidRDefault="005F0291" w:rsidP="005F029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F0291" w:rsidRDefault="005F0291" w:rsidP="005F029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F0291" w:rsidRDefault="005F0291" w:rsidP="005F029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F0291" w:rsidRDefault="005F0291" w:rsidP="005F029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F0291" w:rsidRDefault="005F0291" w:rsidP="005F029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F0291" w:rsidRDefault="005F0291" w:rsidP="005F029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F0291" w:rsidRDefault="005F0291" w:rsidP="005F029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F0291" w:rsidRDefault="005F0291" w:rsidP="005F029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F0291" w:rsidRDefault="005F0291" w:rsidP="005F029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F71180" w:rsidRDefault="00F71180" w:rsidP="005F029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F71180" w:rsidRDefault="00F71180" w:rsidP="005F029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6E08AC" w:rsidRDefault="006E08AC" w:rsidP="00014041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5F0291" w:rsidRDefault="001B4C7F" w:rsidP="0001404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2016г.</w:t>
      </w:r>
      <w:r w:rsidR="000C08EF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B6897" wp14:editId="77285460">
                <wp:simplePos x="0" y="0"/>
                <wp:positionH relativeFrom="column">
                  <wp:posOffset>5730240</wp:posOffset>
                </wp:positionH>
                <wp:positionV relativeFrom="paragraph">
                  <wp:posOffset>153035</wp:posOffset>
                </wp:positionV>
                <wp:extent cx="390525" cy="4095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451.2pt;margin-top:12.05pt;width:30.7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" fillcolor="white [3212]" strokecolor="white [3212]" strokeweight="2pt"/>
            </w:pict>
          </mc:Fallback>
        </mc:AlternateContent>
      </w:r>
    </w:p>
    <w:p w:rsidR="005F0291" w:rsidRDefault="005F0291" w:rsidP="005F029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5F0291" w:rsidRPr="006E12BE" w:rsidRDefault="005F0291" w:rsidP="005F0291">
      <w:pPr>
        <w:pStyle w:val="Default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F0291" w:rsidRPr="006E12BE" w:rsidRDefault="005F0291" w:rsidP="005F0291">
      <w:pPr>
        <w:pStyle w:val="Default"/>
        <w:spacing w:line="360" w:lineRule="auto"/>
        <w:rPr>
          <w:bCs/>
          <w:sz w:val="28"/>
          <w:szCs w:val="28"/>
        </w:rPr>
      </w:pPr>
      <w:r w:rsidRPr="006E12BE">
        <w:rPr>
          <w:bCs/>
          <w:sz w:val="28"/>
          <w:szCs w:val="28"/>
        </w:rPr>
        <w:t>Введение</w:t>
      </w:r>
      <w:r w:rsidR="004E4036">
        <w:rPr>
          <w:bCs/>
          <w:sz w:val="28"/>
          <w:szCs w:val="28"/>
        </w:rPr>
        <w:t>…………………………………………………………………………...</w:t>
      </w:r>
      <w:r w:rsidR="00934F2F">
        <w:rPr>
          <w:bCs/>
          <w:sz w:val="28"/>
          <w:szCs w:val="28"/>
        </w:rPr>
        <w:t>3</w:t>
      </w:r>
    </w:p>
    <w:p w:rsidR="005F0291" w:rsidRDefault="005F0291" w:rsidP="005F0291">
      <w:pPr>
        <w:pStyle w:val="Default"/>
        <w:spacing w:line="360" w:lineRule="auto"/>
        <w:rPr>
          <w:bCs/>
          <w:sz w:val="28"/>
          <w:szCs w:val="28"/>
        </w:rPr>
      </w:pPr>
      <w:r w:rsidRPr="006E12BE">
        <w:rPr>
          <w:bCs/>
          <w:sz w:val="28"/>
          <w:szCs w:val="28"/>
        </w:rPr>
        <w:t>Паспорт программы</w:t>
      </w:r>
      <w:r w:rsidR="0099057A">
        <w:rPr>
          <w:bCs/>
          <w:sz w:val="28"/>
          <w:szCs w:val="28"/>
        </w:rPr>
        <w:t>…</w:t>
      </w:r>
      <w:r w:rsidR="00F27943">
        <w:rPr>
          <w:bCs/>
          <w:sz w:val="28"/>
          <w:szCs w:val="28"/>
        </w:rPr>
        <w:t>……………………………………………</w:t>
      </w:r>
      <w:r w:rsidR="00014041">
        <w:rPr>
          <w:bCs/>
          <w:sz w:val="28"/>
          <w:szCs w:val="28"/>
        </w:rPr>
        <w:t>………………</w:t>
      </w:r>
      <w:r w:rsidR="00934F2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                                                          </w:t>
      </w:r>
      <w:r w:rsidR="0099057A">
        <w:rPr>
          <w:bCs/>
          <w:sz w:val="28"/>
          <w:szCs w:val="28"/>
        </w:rPr>
        <w:t xml:space="preserve">                               </w:t>
      </w:r>
    </w:p>
    <w:p w:rsidR="005F0291" w:rsidRPr="006E12BE" w:rsidRDefault="005F0291" w:rsidP="005F0291">
      <w:pPr>
        <w:pStyle w:val="Default"/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B974EE">
        <w:rPr>
          <w:bCs/>
          <w:sz w:val="28"/>
          <w:szCs w:val="28"/>
        </w:rPr>
        <w:t xml:space="preserve">. </w:t>
      </w:r>
      <w:r w:rsidR="00E503C9">
        <w:rPr>
          <w:bCs/>
          <w:sz w:val="28"/>
          <w:szCs w:val="28"/>
        </w:rPr>
        <w:t xml:space="preserve">Общие сведения о МО </w:t>
      </w:r>
      <w:r w:rsidR="00B974EE">
        <w:rPr>
          <w:bCs/>
          <w:sz w:val="28"/>
          <w:szCs w:val="28"/>
        </w:rPr>
        <w:t>«Городской округ г. Карабулак …</w:t>
      </w:r>
      <w:r w:rsidR="00E503C9">
        <w:rPr>
          <w:bCs/>
          <w:sz w:val="28"/>
          <w:szCs w:val="28"/>
        </w:rPr>
        <w:t>…………</w:t>
      </w:r>
      <w:r w:rsidR="00934F2F">
        <w:rPr>
          <w:bCs/>
          <w:sz w:val="28"/>
          <w:szCs w:val="28"/>
        </w:rPr>
        <w:t>….</w:t>
      </w:r>
      <w:r w:rsidR="00F27943">
        <w:rPr>
          <w:bCs/>
          <w:sz w:val="28"/>
          <w:szCs w:val="28"/>
        </w:rPr>
        <w:t>……</w:t>
      </w:r>
      <w:r w:rsidR="00934F2F">
        <w:rPr>
          <w:bCs/>
          <w:sz w:val="28"/>
          <w:szCs w:val="28"/>
        </w:rPr>
        <w:t>8</w:t>
      </w:r>
    </w:p>
    <w:p w:rsidR="005F0291" w:rsidRPr="006E12BE" w:rsidRDefault="005F0291" w:rsidP="005F0291">
      <w:pPr>
        <w:pStyle w:val="Default"/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6E12BE">
        <w:rPr>
          <w:bCs/>
          <w:sz w:val="28"/>
          <w:szCs w:val="28"/>
        </w:rPr>
        <w:t>Характеристика</w:t>
      </w:r>
      <w:r w:rsidR="00222F5B">
        <w:rPr>
          <w:bCs/>
          <w:sz w:val="28"/>
          <w:szCs w:val="28"/>
        </w:rPr>
        <w:t xml:space="preserve"> существующего состояния транспортной инфраструктуры</w:t>
      </w:r>
      <w:r w:rsidRPr="006E12BE">
        <w:rPr>
          <w:bCs/>
          <w:sz w:val="28"/>
          <w:szCs w:val="28"/>
        </w:rPr>
        <w:t xml:space="preserve"> </w:t>
      </w:r>
      <w:r w:rsidR="0099057A">
        <w:rPr>
          <w:bCs/>
          <w:sz w:val="28"/>
          <w:szCs w:val="28"/>
        </w:rPr>
        <w:t>и показатели работы по видам транспорта………</w:t>
      </w:r>
      <w:r w:rsidR="00222F5B">
        <w:rPr>
          <w:bCs/>
          <w:sz w:val="28"/>
          <w:szCs w:val="28"/>
        </w:rPr>
        <w:t>……………….</w:t>
      </w:r>
      <w:r w:rsidR="00F27943">
        <w:rPr>
          <w:bCs/>
          <w:sz w:val="28"/>
          <w:szCs w:val="28"/>
        </w:rPr>
        <w:t>……………</w:t>
      </w:r>
      <w:r w:rsidR="00934F2F">
        <w:rPr>
          <w:bCs/>
          <w:sz w:val="28"/>
          <w:szCs w:val="28"/>
        </w:rPr>
        <w:t>10</w:t>
      </w:r>
      <w:r w:rsidR="0099057A">
        <w:rPr>
          <w:bCs/>
          <w:sz w:val="28"/>
          <w:szCs w:val="28"/>
        </w:rPr>
        <w:t xml:space="preserve">                                                              </w:t>
      </w:r>
    </w:p>
    <w:p w:rsidR="005F0291" w:rsidRDefault="005F0291" w:rsidP="005F0291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7426F5">
        <w:rPr>
          <w:bCs/>
          <w:sz w:val="28"/>
          <w:szCs w:val="28"/>
        </w:rPr>
        <w:t>Перспективное  развитие транспортной инфраструктуры…………………</w:t>
      </w:r>
      <w:r w:rsidR="00934F2F">
        <w:rPr>
          <w:bCs/>
          <w:sz w:val="28"/>
          <w:szCs w:val="28"/>
        </w:rPr>
        <w:t>.17</w:t>
      </w:r>
      <w:r w:rsidR="007426F5">
        <w:rPr>
          <w:bCs/>
          <w:sz w:val="28"/>
          <w:szCs w:val="28"/>
        </w:rPr>
        <w:t xml:space="preserve"> </w:t>
      </w:r>
    </w:p>
    <w:p w:rsidR="007426F5" w:rsidRDefault="007426F5" w:rsidP="005F0291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4. Прогноз транспортного спроса, изменения объемов и передвижения грузов на территории…………………………………………………………………….</w:t>
      </w:r>
      <w:r w:rsidR="00934F2F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</w:t>
      </w:r>
    </w:p>
    <w:p w:rsidR="00121562" w:rsidRDefault="007426F5" w:rsidP="005F0291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2156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Система программных мероприятий ………………….</w:t>
      </w:r>
      <w:r w:rsidR="00934F2F">
        <w:rPr>
          <w:bCs/>
          <w:sz w:val="28"/>
          <w:szCs w:val="28"/>
        </w:rPr>
        <w:t>…………………….21</w:t>
      </w:r>
    </w:p>
    <w:p w:rsidR="005F0291" w:rsidRPr="006E12BE" w:rsidRDefault="007426F5" w:rsidP="005F0291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B974E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Финансовые потребности для </w:t>
      </w:r>
      <w:r w:rsidR="00B974EE">
        <w:rPr>
          <w:bCs/>
          <w:sz w:val="28"/>
          <w:szCs w:val="28"/>
        </w:rPr>
        <w:t>реализации программы</w:t>
      </w:r>
      <w:r w:rsidR="00934F2F">
        <w:rPr>
          <w:bCs/>
          <w:sz w:val="28"/>
          <w:szCs w:val="28"/>
        </w:rPr>
        <w:t>……</w:t>
      </w:r>
      <w:r w:rsidR="00014041">
        <w:rPr>
          <w:bCs/>
          <w:sz w:val="28"/>
          <w:szCs w:val="28"/>
        </w:rPr>
        <w:t>……...</w:t>
      </w:r>
      <w:r w:rsidR="00934F2F">
        <w:rPr>
          <w:bCs/>
          <w:sz w:val="28"/>
          <w:szCs w:val="28"/>
        </w:rPr>
        <w:t>………</w:t>
      </w:r>
      <w:r w:rsidR="00344766">
        <w:rPr>
          <w:bCs/>
          <w:sz w:val="28"/>
          <w:szCs w:val="28"/>
        </w:rPr>
        <w:t>..</w:t>
      </w:r>
      <w:r w:rsidR="00934F2F">
        <w:rPr>
          <w:bCs/>
          <w:sz w:val="28"/>
          <w:szCs w:val="28"/>
        </w:rPr>
        <w:t>27</w:t>
      </w:r>
      <w:r w:rsidR="00B974EE">
        <w:rPr>
          <w:bCs/>
          <w:sz w:val="28"/>
          <w:szCs w:val="28"/>
        </w:rPr>
        <w:t xml:space="preserve"> </w:t>
      </w:r>
    </w:p>
    <w:p w:rsidR="004E2CA8" w:rsidRDefault="007426F5" w:rsidP="005F0291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121562" w:rsidRPr="00121562">
        <w:rPr>
          <w:bCs/>
          <w:sz w:val="28"/>
          <w:szCs w:val="28"/>
        </w:rPr>
        <w:t>.</w:t>
      </w:r>
      <w:r w:rsidR="00121562">
        <w:rPr>
          <w:bCs/>
          <w:sz w:val="28"/>
          <w:szCs w:val="28"/>
        </w:rPr>
        <w:t xml:space="preserve"> Нормативное обеспечение……………………………………………………</w:t>
      </w:r>
      <w:r w:rsidR="00934F2F">
        <w:rPr>
          <w:bCs/>
          <w:sz w:val="28"/>
          <w:szCs w:val="28"/>
        </w:rPr>
        <w:t>31</w:t>
      </w:r>
    </w:p>
    <w:p w:rsidR="007426F5" w:rsidRPr="007426F5" w:rsidRDefault="007426F5" w:rsidP="007426F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6F5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934F2F" w:rsidRPr="00934F2F">
        <w:rPr>
          <w:rFonts w:ascii="Times New Roman" w:hAnsi="Times New Roman" w:cs="Times New Roman"/>
          <w:sz w:val="28"/>
          <w:szCs w:val="28"/>
        </w:rPr>
        <w:t>Предложения по совершенствованию обеспечения деятельности в сфере транспортного обслуживания населения</w:t>
      </w:r>
      <w:r w:rsidR="00934F2F"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……………………………………...</w:t>
      </w:r>
      <w:r w:rsidR="00691F25">
        <w:rPr>
          <w:rFonts w:ascii="Times New Roman" w:hAnsi="Times New Roman" w:cs="Times New Roman"/>
          <w:bCs/>
          <w:sz w:val="28"/>
          <w:szCs w:val="28"/>
        </w:rPr>
        <w:t>34</w:t>
      </w:r>
      <w:r w:rsidRPr="007426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26F5" w:rsidRPr="00121562" w:rsidRDefault="007426F5" w:rsidP="005F0291">
      <w:pPr>
        <w:pStyle w:val="Default"/>
        <w:spacing w:line="360" w:lineRule="auto"/>
        <w:rPr>
          <w:bCs/>
          <w:sz w:val="28"/>
          <w:szCs w:val="28"/>
        </w:rPr>
      </w:pPr>
    </w:p>
    <w:p w:rsidR="005F0291" w:rsidRDefault="005F0291" w:rsidP="005F0291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5F0291" w:rsidRDefault="005F0291" w:rsidP="005F0291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5F0291" w:rsidRDefault="005F0291" w:rsidP="005F0291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5F0291" w:rsidRDefault="005F0291" w:rsidP="005F0291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5F0291" w:rsidRDefault="005F0291" w:rsidP="005F0291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5F0291" w:rsidRDefault="005F0291" w:rsidP="005F0291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5F0291" w:rsidRDefault="005F0291" w:rsidP="005F0291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5F0291" w:rsidRDefault="005F0291" w:rsidP="005F0291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5F0291" w:rsidRDefault="005F0291" w:rsidP="005F0291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5F0291" w:rsidRDefault="005F0291" w:rsidP="005F0291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E08AC" w:rsidRDefault="006E08AC" w:rsidP="00F71180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6E08AC" w:rsidRDefault="006E08AC" w:rsidP="00F71180">
      <w:pPr>
        <w:pStyle w:val="Default"/>
        <w:spacing w:line="360" w:lineRule="auto"/>
        <w:rPr>
          <w:sz w:val="28"/>
          <w:szCs w:val="28"/>
        </w:rPr>
      </w:pPr>
    </w:p>
    <w:p w:rsidR="00E54A48" w:rsidRDefault="00E54A48" w:rsidP="00F71180">
      <w:pPr>
        <w:pStyle w:val="Default"/>
        <w:spacing w:line="360" w:lineRule="auto"/>
        <w:rPr>
          <w:sz w:val="28"/>
          <w:szCs w:val="28"/>
        </w:rPr>
      </w:pPr>
    </w:p>
    <w:p w:rsidR="005F0291" w:rsidRDefault="005F0291" w:rsidP="00F71180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3000D" wp14:editId="02A5E418">
                <wp:simplePos x="0" y="0"/>
                <wp:positionH relativeFrom="column">
                  <wp:posOffset>5749290</wp:posOffset>
                </wp:positionH>
                <wp:positionV relativeFrom="paragraph">
                  <wp:posOffset>149225</wp:posOffset>
                </wp:positionV>
                <wp:extent cx="333375" cy="3714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52.7pt;margin-top:11.75pt;width:26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" fillcolor="white [3212]" strokecolor="white [3212]" strokeweight="2pt"/>
            </w:pict>
          </mc:Fallback>
        </mc:AlternateContent>
      </w:r>
    </w:p>
    <w:p w:rsidR="00934F2F" w:rsidRDefault="00934F2F" w:rsidP="00934F2F">
      <w:pPr>
        <w:tabs>
          <w:tab w:val="left" w:pos="37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348623898"/>
      <w:r w:rsidRPr="005F396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34F2F" w:rsidRPr="005F3960" w:rsidRDefault="00934F2F" w:rsidP="00934F2F">
      <w:pPr>
        <w:tabs>
          <w:tab w:val="left" w:pos="37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F2F" w:rsidRDefault="00934F2F" w:rsidP="002D3ED7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F3960">
        <w:rPr>
          <w:rFonts w:ascii="Times New Roman" w:hAnsi="Times New Roman" w:cs="Times New Roman"/>
          <w:sz w:val="28"/>
          <w:szCs w:val="28"/>
        </w:rPr>
        <w:t xml:space="preserve">Одним из основополагающих условий развития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5F3960">
        <w:rPr>
          <w:rFonts w:ascii="Times New Roman" w:hAnsi="Times New Roman" w:cs="Times New Roman"/>
          <w:sz w:val="28"/>
          <w:szCs w:val="28"/>
        </w:rPr>
        <w:t>является комплексное развитие транспортной инфраструктуры. Этапом, предшествующим разработке основных мероприятий Программы, явля</w:t>
      </w:r>
      <w:r w:rsidR="00005EC4">
        <w:rPr>
          <w:rFonts w:ascii="Times New Roman" w:hAnsi="Times New Roman" w:cs="Times New Roman"/>
          <w:sz w:val="28"/>
          <w:szCs w:val="28"/>
        </w:rPr>
        <w:t>ется проведение анализа и оценки</w:t>
      </w:r>
      <w:r w:rsidRPr="005F3960">
        <w:rPr>
          <w:rFonts w:ascii="Times New Roman" w:hAnsi="Times New Roman" w:cs="Times New Roman"/>
          <w:sz w:val="28"/>
          <w:szCs w:val="28"/>
        </w:rPr>
        <w:t xml:space="preserve"> </w:t>
      </w:r>
      <w:r w:rsidR="00005EC4">
        <w:rPr>
          <w:rFonts w:ascii="Times New Roman" w:hAnsi="Times New Roman" w:cs="Times New Roman"/>
          <w:sz w:val="28"/>
          <w:szCs w:val="28"/>
        </w:rPr>
        <w:t xml:space="preserve">существующей транспортной инфраструктуры на </w:t>
      </w:r>
      <w:r w:rsidRPr="005F3960">
        <w:rPr>
          <w:rFonts w:ascii="Times New Roman" w:hAnsi="Times New Roman" w:cs="Times New Roman"/>
          <w:sz w:val="28"/>
          <w:szCs w:val="28"/>
        </w:rPr>
        <w:t>территори</w:t>
      </w:r>
      <w:r w:rsidR="00005EC4">
        <w:rPr>
          <w:rFonts w:ascii="Times New Roman" w:hAnsi="Times New Roman" w:cs="Times New Roman"/>
          <w:sz w:val="28"/>
          <w:szCs w:val="28"/>
        </w:rPr>
        <w:t>и</w:t>
      </w:r>
      <w:r w:rsidRPr="005F39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934F2F" w:rsidRDefault="00934F2F" w:rsidP="002D3ED7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F3960">
        <w:rPr>
          <w:rFonts w:ascii="Times New Roman" w:hAnsi="Times New Roman" w:cs="Times New Roman"/>
          <w:sz w:val="28"/>
          <w:szCs w:val="28"/>
        </w:rPr>
        <w:t xml:space="preserve">Анализ и оценка </w:t>
      </w:r>
      <w:r w:rsidR="00005EC4">
        <w:rPr>
          <w:rFonts w:ascii="Times New Roman" w:hAnsi="Times New Roman" w:cs="Times New Roman"/>
          <w:sz w:val="28"/>
          <w:szCs w:val="28"/>
        </w:rPr>
        <w:t xml:space="preserve">транспортной инфраструктуры на </w:t>
      </w:r>
      <w:r w:rsidRPr="005F3960">
        <w:rPr>
          <w:rFonts w:ascii="Times New Roman" w:hAnsi="Times New Roman" w:cs="Times New Roman"/>
          <w:sz w:val="28"/>
          <w:szCs w:val="28"/>
        </w:rPr>
        <w:t>территори</w:t>
      </w:r>
      <w:r w:rsidR="00005EC4">
        <w:rPr>
          <w:rFonts w:ascii="Times New Roman" w:hAnsi="Times New Roman" w:cs="Times New Roman"/>
          <w:sz w:val="28"/>
          <w:szCs w:val="28"/>
        </w:rPr>
        <w:t>и</w:t>
      </w:r>
      <w:r w:rsidRPr="005F39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 также прогноз его развития проводится по следующим направлениям: </w:t>
      </w:r>
    </w:p>
    <w:p w:rsidR="00934F2F" w:rsidRDefault="00934F2F" w:rsidP="002D3ED7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934F2F" w:rsidRDefault="00934F2F" w:rsidP="002D3ED7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F3960">
        <w:rPr>
          <w:rFonts w:ascii="Times New Roman" w:hAnsi="Times New Roman" w:cs="Times New Roman"/>
          <w:sz w:val="28"/>
          <w:szCs w:val="28"/>
        </w:rPr>
        <w:sym w:font="Symbol" w:char="F02D"/>
      </w:r>
      <w:r w:rsidRPr="005F3960">
        <w:rPr>
          <w:rFonts w:ascii="Times New Roman" w:hAnsi="Times New Roman" w:cs="Times New Roman"/>
          <w:sz w:val="28"/>
          <w:szCs w:val="28"/>
        </w:rPr>
        <w:t xml:space="preserve"> демографическое развитие; </w:t>
      </w:r>
    </w:p>
    <w:p w:rsidR="00934F2F" w:rsidRDefault="00934F2F" w:rsidP="00005EC4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F3960">
        <w:rPr>
          <w:rFonts w:ascii="Times New Roman" w:hAnsi="Times New Roman" w:cs="Times New Roman"/>
          <w:sz w:val="28"/>
          <w:szCs w:val="28"/>
        </w:rPr>
        <w:sym w:font="Symbol" w:char="F02D"/>
      </w:r>
      <w:r w:rsidRPr="005F3960">
        <w:rPr>
          <w:rFonts w:ascii="Times New Roman" w:hAnsi="Times New Roman" w:cs="Times New Roman"/>
          <w:sz w:val="28"/>
          <w:szCs w:val="28"/>
        </w:rPr>
        <w:t xml:space="preserve"> перспективное строительство; </w:t>
      </w:r>
    </w:p>
    <w:p w:rsidR="00934F2F" w:rsidRDefault="00934F2F" w:rsidP="002D3ED7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F2F" w:rsidRDefault="00934F2F" w:rsidP="00DD7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960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934F2F" w:rsidRDefault="00934F2F" w:rsidP="002D3ED7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934F2F" w:rsidRDefault="00934F2F" w:rsidP="00DD7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транспортной инфраструктуры города  </w:t>
      </w:r>
    </w:p>
    <w:p w:rsidR="00934F2F" w:rsidRDefault="00934F2F" w:rsidP="002D3ED7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934F2F" w:rsidRDefault="00934F2F" w:rsidP="00DD7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960">
        <w:rPr>
          <w:rFonts w:ascii="Times New Roman" w:hAnsi="Times New Roman" w:cs="Times New Roman"/>
          <w:sz w:val="28"/>
          <w:szCs w:val="28"/>
        </w:rPr>
        <w:t>обеспечение безопасности, качества и эффективности транспортного обслуживания населения</w:t>
      </w:r>
      <w:r w:rsidR="00592497">
        <w:rPr>
          <w:rFonts w:ascii="Times New Roman" w:hAnsi="Times New Roman" w:cs="Times New Roman"/>
          <w:sz w:val="28"/>
          <w:szCs w:val="28"/>
        </w:rPr>
        <w:t>;</w:t>
      </w:r>
      <w:r w:rsidRPr="005F3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F2F" w:rsidRDefault="00934F2F" w:rsidP="002D3ED7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934F2F" w:rsidRDefault="00934F2F" w:rsidP="002D3ED7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960">
        <w:rPr>
          <w:rFonts w:ascii="Times New Roman" w:hAnsi="Times New Roman" w:cs="Times New Roman"/>
          <w:sz w:val="28"/>
          <w:szCs w:val="28"/>
        </w:rPr>
        <w:t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</w:t>
      </w:r>
      <w:r w:rsidR="006B6554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5F396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6554" w:rsidRDefault="006B6554" w:rsidP="002D3ED7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934F2F" w:rsidRDefault="00934F2F" w:rsidP="002D3ED7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3960">
        <w:rPr>
          <w:rFonts w:ascii="Times New Roman" w:hAnsi="Times New Roman" w:cs="Times New Roman"/>
          <w:sz w:val="28"/>
          <w:szCs w:val="28"/>
        </w:rPr>
        <w:t xml:space="preserve"> развитие транспортной инфраструктуры в соответствии с потребностями населения в передвижении</w:t>
      </w:r>
      <w:r w:rsidR="00592497">
        <w:rPr>
          <w:rFonts w:ascii="Times New Roman" w:hAnsi="Times New Roman" w:cs="Times New Roman"/>
          <w:sz w:val="28"/>
          <w:szCs w:val="28"/>
        </w:rPr>
        <w:t>;</w:t>
      </w:r>
    </w:p>
    <w:p w:rsidR="00592497" w:rsidRDefault="00592497" w:rsidP="002D3ED7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934F2F" w:rsidRDefault="00934F2F" w:rsidP="002D3ED7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F3960">
        <w:rPr>
          <w:rFonts w:ascii="Times New Roman" w:hAnsi="Times New Roman" w:cs="Times New Roman"/>
          <w:sz w:val="28"/>
          <w:szCs w:val="28"/>
        </w:rPr>
        <w:t xml:space="preserve">- в перевозке пассажиров и грузов на территории муниципального образования; </w:t>
      </w:r>
    </w:p>
    <w:p w:rsidR="006B6554" w:rsidRDefault="006B6554" w:rsidP="002D3ED7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934F2F" w:rsidRDefault="00934F2F" w:rsidP="00014041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3960">
        <w:rPr>
          <w:rFonts w:ascii="Times New Roman" w:hAnsi="Times New Roman" w:cs="Times New Roman"/>
          <w:sz w:val="28"/>
          <w:szCs w:val="28"/>
        </w:rPr>
        <w:t xml:space="preserve"> развитие транспортной инфраструктуры, сбалансированное с градостроительной деятельностью в муниципальном образовании; </w:t>
      </w:r>
    </w:p>
    <w:p w:rsidR="00592497" w:rsidRDefault="00592497" w:rsidP="00014041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934F2F" w:rsidRDefault="00934F2F" w:rsidP="00934F2F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3960">
        <w:rPr>
          <w:rFonts w:ascii="Times New Roman" w:hAnsi="Times New Roman" w:cs="Times New Roman"/>
          <w:sz w:val="28"/>
          <w:szCs w:val="28"/>
        </w:rPr>
        <w:t xml:space="preserve"> создание приоритетных условий для обеспечения безопасности жизни и здоровь</w:t>
      </w:r>
      <w:r w:rsidR="00592497">
        <w:rPr>
          <w:rFonts w:ascii="Times New Roman" w:hAnsi="Times New Roman" w:cs="Times New Roman"/>
          <w:sz w:val="28"/>
          <w:szCs w:val="28"/>
        </w:rPr>
        <w:t>я участников дорожного движения;</w:t>
      </w:r>
    </w:p>
    <w:p w:rsidR="00934F2F" w:rsidRDefault="00934F2F" w:rsidP="00934F2F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934F2F" w:rsidRDefault="00934F2F" w:rsidP="00934F2F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F3960">
        <w:rPr>
          <w:rFonts w:ascii="Times New Roman" w:hAnsi="Times New Roman" w:cs="Times New Roman"/>
          <w:sz w:val="28"/>
          <w:szCs w:val="28"/>
        </w:rPr>
        <w:t xml:space="preserve">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934F2F" w:rsidRDefault="00934F2F" w:rsidP="00934F2F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934F2F" w:rsidRDefault="00934F2F" w:rsidP="00934F2F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3960">
        <w:rPr>
          <w:rFonts w:ascii="Times New Roman" w:hAnsi="Times New Roman" w:cs="Times New Roman"/>
          <w:sz w:val="28"/>
          <w:szCs w:val="28"/>
        </w:rPr>
        <w:t xml:space="preserve"> условия для пешеходного передвижения населения;</w:t>
      </w:r>
    </w:p>
    <w:p w:rsidR="00934F2F" w:rsidRDefault="00934F2F" w:rsidP="00934F2F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934F2F" w:rsidRDefault="00934F2F" w:rsidP="00934F2F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960">
        <w:rPr>
          <w:rFonts w:ascii="Times New Roman" w:hAnsi="Times New Roman" w:cs="Times New Roman"/>
          <w:sz w:val="28"/>
          <w:szCs w:val="28"/>
        </w:rPr>
        <w:t xml:space="preserve">эффективность функционирования действующей транспортной инфраструктуры. </w:t>
      </w:r>
    </w:p>
    <w:p w:rsidR="00934F2F" w:rsidRDefault="00934F2F" w:rsidP="00934F2F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934F2F" w:rsidRDefault="00934F2F" w:rsidP="00934F2F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F3960">
        <w:rPr>
          <w:rFonts w:ascii="Times New Roman" w:hAnsi="Times New Roman" w:cs="Times New Roman"/>
          <w:sz w:val="28"/>
          <w:szCs w:val="28"/>
        </w:rPr>
        <w:t xml:space="preserve"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 существующих объектов, а также со строительством новых объектов.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F2F" w:rsidRDefault="00934F2F" w:rsidP="00934F2F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F3960">
        <w:rPr>
          <w:rFonts w:ascii="Times New Roman" w:hAnsi="Times New Roman" w:cs="Times New Roman"/>
          <w:sz w:val="28"/>
          <w:szCs w:val="28"/>
        </w:rPr>
        <w:t xml:space="preserve">Таким образом, Программа является прогнозно-плановым документом, формулирующим и увязывающим по срокам, финансовым, трудовым, материальным и прочим ресурсам реализацию стратегических приоритетов в сфере развития транспортной инфраструктуры муниципального образования, </w:t>
      </w:r>
    </w:p>
    <w:p w:rsidR="00934F2F" w:rsidRDefault="00934F2F" w:rsidP="005F0291">
      <w:pPr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007E" w:rsidRDefault="0056007E" w:rsidP="005F0291">
      <w:pPr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007E" w:rsidRDefault="0056007E" w:rsidP="005F0291">
      <w:pPr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007E" w:rsidRDefault="0056007E" w:rsidP="005F0291">
      <w:pPr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F2F" w:rsidRDefault="00934F2F" w:rsidP="005F0291">
      <w:pPr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F2F" w:rsidRDefault="00934F2F" w:rsidP="005F0291">
      <w:pPr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F2F" w:rsidRDefault="00934F2F" w:rsidP="005F0291">
      <w:pPr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8AC" w:rsidRDefault="006E08AC" w:rsidP="00014041">
      <w:pPr>
        <w:autoSpaceDE w:val="0"/>
        <w:autoSpaceDN w:val="0"/>
        <w:adjustRightInd w:val="0"/>
        <w:spacing w:after="24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07E" w:rsidRDefault="0056007E" w:rsidP="00014041">
      <w:pPr>
        <w:autoSpaceDE w:val="0"/>
        <w:autoSpaceDN w:val="0"/>
        <w:adjustRightInd w:val="0"/>
        <w:spacing w:after="24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07E" w:rsidRDefault="0056007E" w:rsidP="00014041">
      <w:pPr>
        <w:autoSpaceDE w:val="0"/>
        <w:autoSpaceDN w:val="0"/>
        <w:adjustRightInd w:val="0"/>
        <w:spacing w:after="24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07E" w:rsidRDefault="0056007E" w:rsidP="00014041">
      <w:pPr>
        <w:autoSpaceDE w:val="0"/>
        <w:autoSpaceDN w:val="0"/>
        <w:adjustRightInd w:val="0"/>
        <w:spacing w:after="24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B90" w:rsidRDefault="00DA4B90" w:rsidP="00014041">
      <w:pPr>
        <w:autoSpaceDE w:val="0"/>
        <w:autoSpaceDN w:val="0"/>
        <w:adjustRightInd w:val="0"/>
        <w:spacing w:after="24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B90" w:rsidRDefault="00DA4B90" w:rsidP="00014041">
      <w:pPr>
        <w:autoSpaceDE w:val="0"/>
        <w:autoSpaceDN w:val="0"/>
        <w:adjustRightInd w:val="0"/>
        <w:spacing w:after="24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041" w:rsidRDefault="00014041" w:rsidP="00014041">
      <w:pPr>
        <w:autoSpaceDE w:val="0"/>
        <w:autoSpaceDN w:val="0"/>
        <w:adjustRightInd w:val="0"/>
        <w:spacing w:after="24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91" w:rsidRPr="008C48D9" w:rsidRDefault="005F0291" w:rsidP="005F0291">
      <w:pPr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 w:rsidRPr="008C4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</w:t>
      </w:r>
    </w:p>
    <w:p w:rsidR="00691845" w:rsidRDefault="00691845" w:rsidP="00691845">
      <w:pPr>
        <w:autoSpaceDE w:val="0"/>
        <w:autoSpaceDN w:val="0"/>
        <w:adjustRightInd w:val="0"/>
        <w:spacing w:after="24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комплексного развития</w:t>
      </w:r>
      <w:r w:rsidR="005F0291" w:rsidRPr="00691845">
        <w:t xml:space="preserve"> </w:t>
      </w:r>
      <w:r w:rsidR="005F0291" w:rsidRPr="0069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транспортной инфраструктуры муниципального образования «Городской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 г. Карабулак»</w:t>
      </w:r>
      <w:r w:rsidR="005F0291" w:rsidRPr="0069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0291" w:rsidRPr="00691845" w:rsidRDefault="00691845" w:rsidP="00691845">
      <w:pPr>
        <w:autoSpaceDE w:val="0"/>
        <w:autoSpaceDN w:val="0"/>
        <w:adjustRightInd w:val="0"/>
        <w:spacing w:after="24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F0291" w:rsidRPr="00691845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2016-2028 годы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453"/>
        <w:gridCol w:w="6399"/>
      </w:tblGrid>
      <w:tr w:rsidR="005F0291" w:rsidRPr="008C48D9" w:rsidTr="00ED413F">
        <w:trPr>
          <w:trHeight w:val="809"/>
        </w:trPr>
        <w:tc>
          <w:tcPr>
            <w:tcW w:w="669" w:type="dxa"/>
            <w:vAlign w:val="center"/>
          </w:tcPr>
          <w:p w:rsidR="005F0291" w:rsidRPr="008C48D9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3" w:type="dxa"/>
            <w:vAlign w:val="center"/>
          </w:tcPr>
          <w:p w:rsidR="005F0291" w:rsidRPr="008C48D9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5F0291" w:rsidRPr="008C48D9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99" w:type="dxa"/>
            <w:vAlign w:val="center"/>
          </w:tcPr>
          <w:p w:rsidR="005F0291" w:rsidRPr="008C48D9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6E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комплексного развития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транспортно</w:t>
            </w:r>
            <w:r w:rsidRPr="00D06E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й инфраструктуры муниципального образования </w:t>
            </w:r>
            <w:r w:rsidRPr="008C48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«Городской округ г. Карабулак»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2016-2028</w:t>
            </w:r>
            <w:r w:rsidRPr="00D06E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</w:t>
            </w:r>
            <w:r w:rsidRPr="008C48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0291" w:rsidRPr="008C48D9" w:rsidTr="00ED413F">
        <w:trPr>
          <w:trHeight w:val="3966"/>
        </w:trPr>
        <w:tc>
          <w:tcPr>
            <w:tcW w:w="669" w:type="dxa"/>
            <w:vAlign w:val="center"/>
          </w:tcPr>
          <w:p w:rsidR="005F0291" w:rsidRPr="008C48D9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3" w:type="dxa"/>
            <w:vAlign w:val="center"/>
          </w:tcPr>
          <w:p w:rsidR="005F0291" w:rsidRPr="008C48D9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399" w:type="dxa"/>
            <w:vAlign w:val="center"/>
          </w:tcPr>
          <w:p w:rsidR="005F0291" w:rsidRPr="00D06EA7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6E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Правовыми основаниями для разработки Программы комплексного развития являются: </w:t>
            </w:r>
          </w:p>
          <w:p w:rsidR="005F0291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6E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1.Градостроительный кодекс Российской Федерации; </w:t>
            </w:r>
          </w:p>
          <w:p w:rsidR="005F0291" w:rsidRPr="00D06EA7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П.9 ч. 3 ст. 8</w:t>
            </w:r>
          </w:p>
          <w:p w:rsidR="005F0291" w:rsidRPr="00D06EA7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D06E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.Постановление Правительства РФ 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 декабр</w:t>
            </w:r>
            <w:r w:rsidRPr="00D06E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2015 года №1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440</w:t>
            </w:r>
            <w:r w:rsidRPr="00D06E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«Об утверждении требований к программам комплексного развития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транспортной </w:t>
            </w:r>
            <w:r w:rsidRPr="00D06E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инфраструктуры поселений, городских округов»; </w:t>
            </w:r>
          </w:p>
          <w:p w:rsidR="005F0291" w:rsidRPr="008C48D9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F0291" w:rsidRPr="008C48D9" w:rsidTr="00ED413F">
        <w:trPr>
          <w:trHeight w:val="676"/>
        </w:trPr>
        <w:tc>
          <w:tcPr>
            <w:tcW w:w="669" w:type="dxa"/>
            <w:vAlign w:val="center"/>
          </w:tcPr>
          <w:p w:rsidR="005F0291" w:rsidRPr="008C48D9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3" w:type="dxa"/>
            <w:vAlign w:val="center"/>
          </w:tcPr>
          <w:p w:rsidR="005F0291" w:rsidRPr="008C48D9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399" w:type="dxa"/>
            <w:vAlign w:val="center"/>
          </w:tcPr>
          <w:p w:rsidR="005F0291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ОМС «Администрация г. Карабулак»</w:t>
            </w:r>
          </w:p>
          <w:p w:rsidR="005F0291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юр. адрес: РИ, г. Карабулак, ул. Джабагиева № 142;</w:t>
            </w:r>
          </w:p>
          <w:p w:rsidR="005F0291" w:rsidRPr="008C48D9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дрес: </w:t>
            </w:r>
            <w:r w:rsidRPr="00A01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РИ, г. Карабулак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ул.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Промысловая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2/2</w:t>
            </w:r>
          </w:p>
        </w:tc>
      </w:tr>
      <w:tr w:rsidR="005F0291" w:rsidRPr="008C48D9" w:rsidTr="00ED413F">
        <w:trPr>
          <w:trHeight w:val="591"/>
        </w:trPr>
        <w:tc>
          <w:tcPr>
            <w:tcW w:w="669" w:type="dxa"/>
            <w:vAlign w:val="center"/>
          </w:tcPr>
          <w:p w:rsidR="005F0291" w:rsidRPr="008C48D9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3" w:type="dxa"/>
            <w:vAlign w:val="center"/>
          </w:tcPr>
          <w:p w:rsidR="005F0291" w:rsidRPr="008C48D9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Разработчик</w:t>
            </w:r>
          </w:p>
          <w:p w:rsidR="005F0291" w:rsidRPr="008C48D9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99" w:type="dxa"/>
            <w:vAlign w:val="center"/>
          </w:tcPr>
          <w:p w:rsidR="005F0291" w:rsidRPr="008C48D9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Отдел </w:t>
            </w:r>
            <w:r w:rsidR="008D74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рхитектуры и градостроительства </w:t>
            </w:r>
            <w:r w:rsidR="008D74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  <w:r w:rsidRPr="008C48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 Карабулак</w:t>
            </w:r>
          </w:p>
          <w:p w:rsidR="005F0291" w:rsidRPr="008C48D9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адрес: </w:t>
            </w:r>
            <w:r w:rsidRPr="00A01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РИ, г. Карабулак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ул.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Промысловая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2/2</w:t>
            </w:r>
          </w:p>
        </w:tc>
      </w:tr>
      <w:tr w:rsidR="005F0291" w:rsidRPr="008C48D9" w:rsidTr="00ED413F">
        <w:trPr>
          <w:trHeight w:val="2040"/>
        </w:trPr>
        <w:tc>
          <w:tcPr>
            <w:tcW w:w="669" w:type="dxa"/>
            <w:vAlign w:val="center"/>
          </w:tcPr>
          <w:p w:rsidR="005F0291" w:rsidRPr="008C48D9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53" w:type="dxa"/>
            <w:vAlign w:val="center"/>
          </w:tcPr>
          <w:p w:rsidR="005F0291" w:rsidRPr="008C48D9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8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задачи</w:t>
            </w:r>
            <w:r w:rsidRPr="008C48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399" w:type="dxa"/>
            <w:vAlign w:val="center"/>
          </w:tcPr>
          <w:p w:rsidR="000342BC" w:rsidRDefault="005F0291" w:rsidP="00ED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транспортной инфраструктуры города Карабулак </w:t>
            </w:r>
          </w:p>
          <w:p w:rsidR="000342BC" w:rsidRDefault="000342BC" w:rsidP="00ED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DEA" w:rsidRDefault="00212DEA" w:rsidP="00ED4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5809" w:rsidRPr="001501F3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доступности и безопасности услуг транспортного комплекса для населения</w:t>
            </w:r>
            <w:r w:rsidR="00F85809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  <w:p w:rsidR="00212DEA" w:rsidRDefault="00212DEA" w:rsidP="00ED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2BC" w:rsidRDefault="000342BC" w:rsidP="00ED4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2BC">
              <w:rPr>
                <w:rFonts w:ascii="Times New Roman" w:hAnsi="Times New Roman" w:cs="Times New Roman"/>
                <w:sz w:val="28"/>
                <w:szCs w:val="28"/>
              </w:rPr>
              <w:t>-сокращение количества лиц, погибших в результате дорожно-транспортных происшествий, снижение тяжести травм в доро</w:t>
            </w:r>
            <w:r w:rsidR="000C08EF">
              <w:rPr>
                <w:rFonts w:ascii="Times New Roman" w:hAnsi="Times New Roman" w:cs="Times New Roman"/>
                <w:sz w:val="28"/>
                <w:szCs w:val="28"/>
              </w:rPr>
              <w:t>жно-транспортных происшествиях</w:t>
            </w:r>
          </w:p>
          <w:p w:rsidR="000C08EF" w:rsidRDefault="000C08EF" w:rsidP="00ED4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2BC" w:rsidRDefault="000342BC" w:rsidP="00ED4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2BC">
              <w:rPr>
                <w:rFonts w:ascii="Times New Roman" w:hAnsi="Times New Roman" w:cs="Times New Roman"/>
                <w:sz w:val="28"/>
                <w:szCs w:val="28"/>
              </w:rPr>
              <w:t>-улучшение транспортного обслуживания населения</w:t>
            </w:r>
          </w:p>
          <w:p w:rsidR="005D14B4" w:rsidRDefault="005D14B4" w:rsidP="00ED4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4B4" w:rsidRDefault="005D14B4" w:rsidP="00ED4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4B4" w:rsidRPr="005D14B4" w:rsidRDefault="005D14B4" w:rsidP="00ED4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4B4">
              <w:rPr>
                <w:rFonts w:ascii="Times New Roman" w:hAnsi="Times New Roman" w:cs="Times New Roman"/>
                <w:sz w:val="28"/>
                <w:szCs w:val="28"/>
              </w:rPr>
              <w:t>- организация мероприятий по повышению безопасности дорожного движения, а также формированию безопасного поведения участников дорожного движения и предупреждению дорожно-транспортного травматизма</w:t>
            </w:r>
          </w:p>
          <w:p w:rsidR="005D14B4" w:rsidRPr="005D14B4" w:rsidRDefault="005D14B4" w:rsidP="00ED4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0291" w:rsidRPr="008C48D9" w:rsidRDefault="005F0291" w:rsidP="00ED4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0291" w:rsidRPr="008C48D9" w:rsidTr="00ED413F">
        <w:trPr>
          <w:trHeight w:val="4248"/>
        </w:trPr>
        <w:tc>
          <w:tcPr>
            <w:tcW w:w="669" w:type="dxa"/>
            <w:vAlign w:val="center"/>
          </w:tcPr>
          <w:p w:rsidR="005F0291" w:rsidRPr="008C48D9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453" w:type="dxa"/>
            <w:vAlign w:val="center"/>
          </w:tcPr>
          <w:p w:rsidR="005F0291" w:rsidRPr="008C48D9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5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индикаторы и показатели</w:t>
            </w:r>
          </w:p>
        </w:tc>
        <w:tc>
          <w:tcPr>
            <w:tcW w:w="6399" w:type="dxa"/>
          </w:tcPr>
          <w:p w:rsidR="00145D21" w:rsidRDefault="00145D21" w:rsidP="00ED413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D14B4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инфраструктуры.</w:t>
            </w:r>
          </w:p>
          <w:p w:rsidR="00145D21" w:rsidRDefault="00145D21" w:rsidP="00ED413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0291" w:rsidRDefault="005F0291" w:rsidP="00ED413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65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 автомобильных дорог общего пользования местного назначения</w:t>
            </w:r>
          </w:p>
          <w:p w:rsidR="005D14B4" w:rsidRPr="00665BAF" w:rsidRDefault="005D14B4" w:rsidP="00ED413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D21" w:rsidRDefault="00145D21" w:rsidP="005D1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D14B4" w:rsidRPr="005D14B4">
              <w:rPr>
                <w:rFonts w:ascii="Times New Roman" w:hAnsi="Times New Roman" w:cs="Times New Roman"/>
                <w:sz w:val="28"/>
                <w:szCs w:val="28"/>
              </w:rPr>
              <w:t>Безопасность, качество и эффективность транспортного обслуживания насе</w:t>
            </w:r>
            <w:r w:rsidR="005D14B4">
              <w:rPr>
                <w:rFonts w:ascii="Times New Roman" w:hAnsi="Times New Roman" w:cs="Times New Roman"/>
                <w:sz w:val="28"/>
                <w:szCs w:val="28"/>
              </w:rPr>
              <w:t>ления, досту</w:t>
            </w:r>
            <w:proofErr w:type="gramStart"/>
            <w:r w:rsidR="005D14B4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="005D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4B4" w:rsidRPr="005D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14B4" w:rsidRPr="005D14B4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="005D14B4" w:rsidRPr="005D14B4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транспортной инфраструктуры. </w:t>
            </w:r>
          </w:p>
          <w:p w:rsidR="00145D21" w:rsidRDefault="00145D21" w:rsidP="005D14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4B4" w:rsidRPr="005D14B4" w:rsidRDefault="00145D21" w:rsidP="005D14B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14B4" w:rsidRPr="005D14B4">
              <w:rPr>
                <w:rFonts w:ascii="Times New Roman" w:hAnsi="Times New Roman" w:cs="Times New Roman"/>
                <w:sz w:val="28"/>
                <w:szCs w:val="28"/>
              </w:rPr>
              <w:t>Эффективность функционирования действующей транспортной инфраструктуры.</w:t>
            </w:r>
          </w:p>
          <w:p w:rsidR="005F0291" w:rsidRPr="000342BC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291" w:rsidRPr="008C48D9" w:rsidTr="00ED413F">
        <w:trPr>
          <w:trHeight w:val="225"/>
        </w:trPr>
        <w:tc>
          <w:tcPr>
            <w:tcW w:w="669" w:type="dxa"/>
            <w:vAlign w:val="center"/>
          </w:tcPr>
          <w:p w:rsidR="005F0291" w:rsidRPr="008C48D9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53" w:type="dxa"/>
            <w:vAlign w:val="center"/>
          </w:tcPr>
          <w:p w:rsidR="005F0291" w:rsidRPr="008C48D9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399" w:type="dxa"/>
            <w:vAlign w:val="center"/>
          </w:tcPr>
          <w:p w:rsidR="005F0291" w:rsidRPr="00665BAF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Программы охватывают период 2016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годы и на перспективу до 2028</w:t>
            </w:r>
            <w:r w:rsidRPr="00E85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 </w:t>
            </w:r>
          </w:p>
        </w:tc>
      </w:tr>
      <w:tr w:rsidR="005F0291" w:rsidRPr="008C48D9" w:rsidTr="00ED413F">
        <w:trPr>
          <w:trHeight w:val="225"/>
        </w:trPr>
        <w:tc>
          <w:tcPr>
            <w:tcW w:w="669" w:type="dxa"/>
            <w:vAlign w:val="center"/>
          </w:tcPr>
          <w:p w:rsidR="005F0291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53" w:type="dxa"/>
            <w:vAlign w:val="center"/>
          </w:tcPr>
          <w:p w:rsidR="005F0291" w:rsidRPr="00665BAF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399" w:type="dxa"/>
            <w:vAlign w:val="center"/>
          </w:tcPr>
          <w:p w:rsidR="008D5760" w:rsidRPr="00665BAF" w:rsidRDefault="005F0291" w:rsidP="008D5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Прогнозный общий объем финансирования Программы на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риод 2016-2028 годов составляет</w:t>
            </w:r>
          </w:p>
          <w:p w:rsidR="005F0291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0291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0291" w:rsidRPr="00665BAF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291" w:rsidRPr="008C48D9" w:rsidTr="00ED413F">
        <w:trPr>
          <w:trHeight w:val="2966"/>
        </w:trPr>
        <w:tc>
          <w:tcPr>
            <w:tcW w:w="669" w:type="dxa"/>
            <w:vAlign w:val="center"/>
          </w:tcPr>
          <w:p w:rsidR="005F0291" w:rsidRPr="008C48D9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53" w:type="dxa"/>
            <w:vAlign w:val="center"/>
          </w:tcPr>
          <w:p w:rsidR="005F0291" w:rsidRPr="008C48D9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399" w:type="dxa"/>
            <w:vAlign w:val="center"/>
          </w:tcPr>
          <w:p w:rsidR="005F0291" w:rsidRDefault="005F0291" w:rsidP="00ED413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развития транспортной инфраструктуры на территории муниципального образования;</w:t>
            </w:r>
          </w:p>
          <w:p w:rsidR="005F0291" w:rsidRPr="008C48D9" w:rsidRDefault="000C08EF" w:rsidP="00ED413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2C1974" wp14:editId="03D93B7B">
                      <wp:simplePos x="0" y="0"/>
                      <wp:positionH relativeFrom="column">
                        <wp:posOffset>3864610</wp:posOffset>
                      </wp:positionH>
                      <wp:positionV relativeFrom="paragraph">
                        <wp:posOffset>1884680</wp:posOffset>
                      </wp:positionV>
                      <wp:extent cx="333375" cy="39052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04.3pt;margin-top:148.4pt;width:26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" fillcolor="white [3212]" strokecolor="white [3212]" strokeweight="2pt"/>
                  </w:pict>
                </mc:Fallback>
              </mc:AlternateContent>
            </w:r>
            <w:r w:rsidR="005F0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уровня защищенности участников дорожного движения на территории муниципального образования </w:t>
            </w:r>
          </w:p>
        </w:tc>
      </w:tr>
      <w:tr w:rsidR="005F0291" w:rsidRPr="008C48D9" w:rsidTr="00ED413F">
        <w:trPr>
          <w:trHeight w:val="2966"/>
        </w:trPr>
        <w:tc>
          <w:tcPr>
            <w:tcW w:w="669" w:type="dxa"/>
            <w:vAlign w:val="center"/>
          </w:tcPr>
          <w:p w:rsidR="005F0291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453" w:type="dxa"/>
            <w:vAlign w:val="center"/>
          </w:tcPr>
          <w:p w:rsidR="005F0291" w:rsidRPr="00665BAF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и контроля над исполнением Программы</w:t>
            </w:r>
          </w:p>
        </w:tc>
        <w:tc>
          <w:tcPr>
            <w:tcW w:w="6399" w:type="dxa"/>
            <w:vAlign w:val="center"/>
          </w:tcPr>
          <w:p w:rsidR="005F0291" w:rsidRPr="008C48D9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реализуется на всей территории муниципального образования «Городской округ г. Карабулак». </w:t>
            </w:r>
          </w:p>
          <w:p w:rsidR="005F0291" w:rsidRPr="008C48D9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над исполнением Программы осуществляет Администрация муниципального образования «Город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округ г. Карабулак»</w:t>
            </w:r>
            <w:r w:rsidRPr="008C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пределах своих полномочий в соответствии с законодательством.</w:t>
            </w:r>
          </w:p>
          <w:p w:rsidR="005F0291" w:rsidRPr="00665BAF" w:rsidRDefault="005F0291" w:rsidP="00ED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E2CA8" w:rsidRDefault="004E2CA8" w:rsidP="006778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CA8" w:rsidRDefault="004E2CA8" w:rsidP="006778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B4" w:rsidRDefault="005D14B4" w:rsidP="006778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B4" w:rsidRDefault="005D14B4" w:rsidP="006778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B4" w:rsidRDefault="005D14B4" w:rsidP="006778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B4" w:rsidRDefault="005D14B4" w:rsidP="006778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B4" w:rsidRDefault="005D14B4" w:rsidP="006778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B4" w:rsidRDefault="005D14B4" w:rsidP="006778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B4" w:rsidRDefault="005D14B4" w:rsidP="006778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B4" w:rsidRDefault="005D14B4" w:rsidP="006778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B4" w:rsidRDefault="005D14B4" w:rsidP="006778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B4" w:rsidRDefault="005D14B4" w:rsidP="006778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B4" w:rsidRDefault="005D14B4" w:rsidP="006778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B4" w:rsidRDefault="005D14B4" w:rsidP="006778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B4" w:rsidRDefault="005D14B4" w:rsidP="006778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B4" w:rsidRDefault="005D14B4" w:rsidP="006778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B4" w:rsidRDefault="005D14B4" w:rsidP="006778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B4" w:rsidRDefault="005D14B4" w:rsidP="006778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B4" w:rsidRDefault="005D14B4" w:rsidP="006778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960" w:rsidRDefault="005F3960" w:rsidP="005F39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3960" w:rsidRDefault="005F3960" w:rsidP="005F39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3960" w:rsidRDefault="005F3960" w:rsidP="005F39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4041" w:rsidRDefault="00014041" w:rsidP="00934F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1A0F" w:rsidRDefault="000C08EF" w:rsidP="00934F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7E3BF" wp14:editId="5A78F94A">
                <wp:simplePos x="0" y="0"/>
                <wp:positionH relativeFrom="column">
                  <wp:posOffset>5825490</wp:posOffset>
                </wp:positionH>
                <wp:positionV relativeFrom="paragraph">
                  <wp:posOffset>131445</wp:posOffset>
                </wp:positionV>
                <wp:extent cx="228600" cy="3238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458.7pt;margin-top:10.35pt;width:18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" fillcolor="white [3212]" strokecolor="white [3212]" strokeweight="2pt"/>
            </w:pict>
          </mc:Fallback>
        </mc:AlternateContent>
      </w:r>
    </w:p>
    <w:p w:rsidR="009603AE" w:rsidRPr="009603AE" w:rsidRDefault="009603AE" w:rsidP="00A31F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AE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A31FBF">
        <w:rPr>
          <w:rFonts w:ascii="Times New Roman" w:hAnsi="Times New Roman" w:cs="Times New Roman"/>
          <w:b/>
          <w:sz w:val="28"/>
          <w:szCs w:val="28"/>
        </w:rPr>
        <w:t>ОБЩИЕ СВЕДЕНИЯ О МО «ГОРОДСКОЙ ОКРУГ  Г. КАРАБУЛАК»</w:t>
      </w:r>
    </w:p>
    <w:p w:rsidR="009603AE" w:rsidRDefault="009603AE" w:rsidP="005F0291">
      <w:pPr>
        <w:spacing w:after="0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E08AC" w:rsidRDefault="006E08AC" w:rsidP="005F0291">
      <w:pPr>
        <w:spacing w:after="0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E08AC" w:rsidRDefault="006E08AC" w:rsidP="006E08AC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603AE" w:rsidRDefault="009603AE" w:rsidP="009603AE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603AE" w:rsidRPr="00A318C1" w:rsidRDefault="009603AE" w:rsidP="005F029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73FABE" wp14:editId="5F6723F7">
            <wp:extent cx="4972050" cy="7137238"/>
            <wp:effectExtent l="0" t="0" r="0" b="6985"/>
            <wp:docPr id="4" name="Рисунок 4" descr="C:\Users\Admin\Desktop\М.Г\транс.программа. к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М.Г\транс.программа. карт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713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AE" w:rsidRPr="00F27943" w:rsidRDefault="009603AE" w:rsidP="00F27943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i/>
        </w:rPr>
      </w:pPr>
    </w:p>
    <w:p w:rsidR="006E08AC" w:rsidRDefault="00726B4E" w:rsidP="00014041">
      <w:pPr>
        <w:pStyle w:val="a8"/>
        <w:shd w:val="clear" w:color="auto" w:fill="FFFFFF"/>
        <w:spacing w:before="120" w:beforeAutospacing="0" w:after="120" w:afterAutospacing="0" w:line="336" w:lineRule="atLeast"/>
        <w:jc w:val="center"/>
        <w:rPr>
          <w:b/>
          <w:i/>
        </w:rPr>
      </w:pPr>
      <w:r w:rsidRPr="00677872">
        <w:rPr>
          <w:b/>
          <w:i/>
        </w:rPr>
        <w:t>Территориальное расположение города Карабулак в границах Республики Ингушетия.</w:t>
      </w:r>
    </w:p>
    <w:p w:rsidR="005F0291" w:rsidRPr="00603E97" w:rsidRDefault="005F0291" w:rsidP="00603E97">
      <w:pPr>
        <w:pStyle w:val="a8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03E97">
        <w:rPr>
          <w:sz w:val="28"/>
          <w:szCs w:val="28"/>
        </w:rPr>
        <w:lastRenderedPageBreak/>
        <w:t>Карабулак -</w:t>
      </w:r>
      <w:r w:rsidRPr="00603E97">
        <w:rPr>
          <w:color w:val="252525"/>
          <w:sz w:val="28"/>
          <w:szCs w:val="28"/>
        </w:rPr>
        <w:t xml:space="preserve"> </w:t>
      </w:r>
      <w:r w:rsidR="00726B4E" w:rsidRPr="00603E97">
        <w:rPr>
          <w:color w:val="000000" w:themeColor="text1"/>
          <w:sz w:val="28"/>
          <w:szCs w:val="28"/>
        </w:rPr>
        <w:t>р</w:t>
      </w:r>
      <w:r w:rsidRPr="00603E97">
        <w:rPr>
          <w:color w:val="000000" w:themeColor="text1"/>
          <w:sz w:val="28"/>
          <w:szCs w:val="28"/>
        </w:rPr>
        <w:t>асположен на левом берегу реки </w:t>
      </w:r>
      <w:proofErr w:type="spellStart"/>
      <w:r w:rsidRPr="00603E97">
        <w:rPr>
          <w:color w:val="000000" w:themeColor="text1"/>
          <w:sz w:val="28"/>
          <w:szCs w:val="28"/>
        </w:rPr>
        <w:fldChar w:fldCharType="begin"/>
      </w:r>
      <w:r w:rsidRPr="00603E97">
        <w:rPr>
          <w:color w:val="000000" w:themeColor="text1"/>
          <w:sz w:val="28"/>
          <w:szCs w:val="28"/>
        </w:rPr>
        <w:instrText xml:space="preserve"> HYPERLINK "https://ru.wikipedia.org/wiki/%D0%A1%D1%83%D0%BD%D0%B6%D0%B0_(%D0%BF%D1%80%D0%B8%D1%82%D0%BE%D0%BA_%D0%A2%D0%B5%D1%80%D0%B5%D0%BA%D0%B0)" \o "Сунжа (приток Терека)" </w:instrText>
      </w:r>
      <w:r w:rsidRPr="00603E97">
        <w:rPr>
          <w:color w:val="000000" w:themeColor="text1"/>
          <w:sz w:val="28"/>
          <w:szCs w:val="28"/>
        </w:rPr>
        <w:fldChar w:fldCharType="separate"/>
      </w:r>
      <w:r w:rsidRPr="00603E97">
        <w:rPr>
          <w:color w:val="000000" w:themeColor="text1"/>
          <w:sz w:val="28"/>
          <w:szCs w:val="28"/>
        </w:rPr>
        <w:t>Сунжа</w:t>
      </w:r>
      <w:proofErr w:type="spellEnd"/>
      <w:r w:rsidRPr="00603E97">
        <w:rPr>
          <w:color w:val="000000" w:themeColor="text1"/>
          <w:sz w:val="28"/>
          <w:szCs w:val="28"/>
        </w:rPr>
        <w:fldChar w:fldCharType="end"/>
      </w:r>
      <w:r w:rsidRPr="00603E97">
        <w:rPr>
          <w:color w:val="000000" w:themeColor="text1"/>
          <w:sz w:val="28"/>
          <w:szCs w:val="28"/>
        </w:rPr>
        <w:t>, в 9 км (по дороге) к западу от центра </w:t>
      </w:r>
      <w:hyperlink r:id="rId11" w:tooltip="Сунженский район (Ингушетия)" w:history="1">
        <w:r w:rsidRPr="00603E97">
          <w:rPr>
            <w:color w:val="000000" w:themeColor="text1"/>
            <w:sz w:val="28"/>
            <w:szCs w:val="28"/>
          </w:rPr>
          <w:t>Сунженского района</w:t>
        </w:r>
      </w:hyperlink>
      <w:r w:rsidRPr="00603E97">
        <w:rPr>
          <w:color w:val="000000" w:themeColor="text1"/>
          <w:sz w:val="28"/>
          <w:szCs w:val="28"/>
        </w:rPr>
        <w:t> — </w:t>
      </w:r>
      <w:proofErr w:type="spellStart"/>
      <w:r w:rsidR="0053408F" w:rsidRPr="00603E97">
        <w:rPr>
          <w:color w:val="000000" w:themeColor="text1"/>
          <w:sz w:val="28"/>
          <w:szCs w:val="28"/>
        </w:rPr>
        <w:t>гп</w:t>
      </w:r>
      <w:proofErr w:type="spellEnd"/>
      <w:r w:rsidR="0053408F" w:rsidRPr="00603E97">
        <w:rPr>
          <w:color w:val="000000" w:themeColor="text1"/>
          <w:sz w:val="28"/>
          <w:szCs w:val="28"/>
        </w:rPr>
        <w:t>.</w:t>
      </w:r>
      <w:r w:rsidRPr="00603E97">
        <w:rPr>
          <w:color w:val="000000" w:themeColor="text1"/>
          <w:sz w:val="28"/>
          <w:szCs w:val="28"/>
        </w:rPr>
        <w:t> </w:t>
      </w:r>
      <w:proofErr w:type="spellStart"/>
      <w:r w:rsidR="003E593F" w:rsidRPr="00603E97">
        <w:rPr>
          <w:sz w:val="28"/>
          <w:szCs w:val="28"/>
        </w:rPr>
        <w:fldChar w:fldCharType="begin"/>
      </w:r>
      <w:r w:rsidR="003E593F" w:rsidRPr="00603E97">
        <w:rPr>
          <w:sz w:val="28"/>
          <w:szCs w:val="28"/>
        </w:rPr>
        <w:instrText xml:space="preserve"> HYPERLINK "https://ru.wikipedia.org/wiki/%D0%A1%D1%83%D0%BD%D0%B6%D0%B0_(%D0%98%D0%BD%D0%B3%D1%83%D1%88%D0%B5%D1%82%D0%B8%D1%8F)" \o "Сунжа (Ингушетия)" </w:instrText>
      </w:r>
      <w:r w:rsidR="003E593F" w:rsidRPr="00603E97">
        <w:rPr>
          <w:sz w:val="28"/>
          <w:szCs w:val="28"/>
        </w:rPr>
        <w:fldChar w:fldCharType="separate"/>
      </w:r>
      <w:r w:rsidRPr="00603E97">
        <w:rPr>
          <w:color w:val="000000" w:themeColor="text1"/>
          <w:sz w:val="28"/>
          <w:szCs w:val="28"/>
        </w:rPr>
        <w:t>Сунжи</w:t>
      </w:r>
      <w:proofErr w:type="spellEnd"/>
      <w:r w:rsidR="003E593F" w:rsidRPr="00603E97">
        <w:rPr>
          <w:color w:val="000000" w:themeColor="text1"/>
          <w:sz w:val="28"/>
          <w:szCs w:val="28"/>
        </w:rPr>
        <w:fldChar w:fldCharType="end"/>
      </w:r>
      <w:r w:rsidRPr="00603E97">
        <w:rPr>
          <w:color w:val="000000" w:themeColor="text1"/>
          <w:sz w:val="28"/>
          <w:szCs w:val="28"/>
        </w:rPr>
        <w:t>. Ближайший населённый пункт на востоке — станица </w:t>
      </w:r>
      <w:hyperlink r:id="rId12" w:tooltip="Троицкая (Ингушетия)" w:history="1">
        <w:r w:rsidRPr="00603E97">
          <w:rPr>
            <w:color w:val="000000" w:themeColor="text1"/>
            <w:sz w:val="28"/>
            <w:szCs w:val="28"/>
          </w:rPr>
          <w:t>Троицкая</w:t>
        </w:r>
      </w:hyperlink>
      <w:r w:rsidRPr="00603E97">
        <w:rPr>
          <w:color w:val="000000" w:themeColor="text1"/>
          <w:sz w:val="28"/>
          <w:szCs w:val="28"/>
        </w:rPr>
        <w:t>, на юге — село </w:t>
      </w:r>
      <w:proofErr w:type="spellStart"/>
      <w:r w:rsidRPr="00603E97">
        <w:rPr>
          <w:color w:val="000000" w:themeColor="text1"/>
          <w:sz w:val="28"/>
          <w:szCs w:val="28"/>
        </w:rPr>
        <w:fldChar w:fldCharType="begin"/>
      </w:r>
      <w:r w:rsidRPr="00603E97">
        <w:rPr>
          <w:color w:val="000000" w:themeColor="text1"/>
          <w:sz w:val="28"/>
          <w:szCs w:val="28"/>
        </w:rPr>
        <w:instrText xml:space="preserve"> HYPERLINK "https://ru.wikipedia.org/wiki/%D0%AF%D0%BD%D0%B4%D0%B0%D1%80%D0%B5" \o "Яндаре" </w:instrText>
      </w:r>
      <w:r w:rsidRPr="00603E97">
        <w:rPr>
          <w:color w:val="000000" w:themeColor="text1"/>
          <w:sz w:val="28"/>
          <w:szCs w:val="28"/>
        </w:rPr>
        <w:fldChar w:fldCharType="separate"/>
      </w:r>
      <w:r w:rsidRPr="00603E97">
        <w:rPr>
          <w:color w:val="000000" w:themeColor="text1"/>
          <w:sz w:val="28"/>
          <w:szCs w:val="28"/>
        </w:rPr>
        <w:t>Яндаре</w:t>
      </w:r>
      <w:proofErr w:type="spellEnd"/>
      <w:r w:rsidRPr="00603E97">
        <w:rPr>
          <w:color w:val="000000" w:themeColor="text1"/>
          <w:sz w:val="28"/>
          <w:szCs w:val="28"/>
        </w:rPr>
        <w:fldChar w:fldCharType="end"/>
      </w:r>
      <w:r w:rsidRPr="00603E97">
        <w:rPr>
          <w:color w:val="000000" w:themeColor="text1"/>
          <w:sz w:val="28"/>
          <w:szCs w:val="28"/>
        </w:rPr>
        <w:t>, на западе — село </w:t>
      </w:r>
      <w:proofErr w:type="spellStart"/>
      <w:r w:rsidRPr="00603E97">
        <w:rPr>
          <w:sz w:val="28"/>
          <w:szCs w:val="28"/>
        </w:rPr>
        <w:fldChar w:fldCharType="begin"/>
      </w:r>
      <w:r w:rsidRPr="00603E97">
        <w:rPr>
          <w:sz w:val="28"/>
          <w:szCs w:val="28"/>
        </w:rPr>
        <w:instrText xml:space="preserve"> HYPERLINK "https://ru.wikipedia.org/wiki/%D0%9F%D0%BB%D0%B8%D0%B5%D0%B2%D0%BE" \o "Плиево" </w:instrText>
      </w:r>
      <w:r w:rsidRPr="00603E97">
        <w:rPr>
          <w:sz w:val="28"/>
          <w:szCs w:val="28"/>
        </w:rPr>
        <w:fldChar w:fldCharType="separate"/>
      </w:r>
      <w:r w:rsidRPr="00603E97">
        <w:rPr>
          <w:color w:val="000000" w:themeColor="text1"/>
          <w:sz w:val="28"/>
          <w:szCs w:val="28"/>
        </w:rPr>
        <w:t>Плиево</w:t>
      </w:r>
      <w:proofErr w:type="spellEnd"/>
      <w:r w:rsidRPr="00603E97">
        <w:rPr>
          <w:color w:val="000000" w:themeColor="text1"/>
          <w:sz w:val="28"/>
          <w:szCs w:val="28"/>
        </w:rPr>
        <w:fldChar w:fldCharType="end"/>
      </w:r>
      <w:r w:rsidRPr="00603E97">
        <w:rPr>
          <w:color w:val="000000" w:themeColor="text1"/>
          <w:sz w:val="28"/>
          <w:szCs w:val="28"/>
        </w:rPr>
        <w:t>.</w:t>
      </w:r>
    </w:p>
    <w:p w:rsidR="005F0291" w:rsidRPr="00603E97" w:rsidRDefault="005F0291" w:rsidP="00603E97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югу от Карабулака проходит </w:t>
      </w:r>
      <w:hyperlink r:id="rId13" w:tooltip="Автомобильные дороги России федерального значения" w:history="1">
        <w:r w:rsidRPr="00603E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федеральная трасса</w:t>
        </w:r>
      </w:hyperlink>
      <w:r w:rsidRPr="006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М29 </w:t>
      </w:r>
      <w:hyperlink r:id="rId14" w:tooltip="Кавказ (автодорога)" w:history="1">
        <w:r w:rsidRPr="00603E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«Кавказ»</w:t>
        </w:r>
      </w:hyperlink>
      <w:r w:rsidRPr="006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 северу железнодорожная линия </w:t>
      </w:r>
      <w:hyperlink r:id="rId15" w:tooltip="Северо-Кавказская железная дорога" w:history="1">
        <w:r w:rsidRPr="00603E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Северо-Кавказской железной дороги</w:t>
        </w:r>
      </w:hyperlink>
      <w:r w:rsidRPr="006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(участок </w:t>
      </w:r>
      <w:hyperlink r:id="rId16" w:tooltip="Беслан (станция)" w:history="1">
        <w:r w:rsidRPr="00603E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Беслан</w:t>
        </w:r>
      </w:hyperlink>
      <w:r w:rsidRPr="006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17" w:tooltip="Слепцовская (станция)" w:history="1">
        <w:r w:rsidRPr="00603E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Слепцовская</w:t>
        </w:r>
      </w:hyperlink>
      <w:r w:rsidRPr="006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на северной окраине города находится железнодорожный разъезд  </w:t>
      </w:r>
      <w:proofErr w:type="spellStart"/>
      <w:r w:rsidRPr="00603E97">
        <w:rPr>
          <w:rFonts w:ascii="Times New Roman" w:hAnsi="Times New Roman" w:cs="Times New Roman"/>
          <w:sz w:val="28"/>
          <w:szCs w:val="28"/>
        </w:rPr>
        <w:fldChar w:fldCharType="begin"/>
      </w:r>
      <w:r w:rsidRPr="00603E97">
        <w:rPr>
          <w:rFonts w:ascii="Times New Roman" w:hAnsi="Times New Roman" w:cs="Times New Roman"/>
          <w:sz w:val="28"/>
          <w:szCs w:val="28"/>
        </w:rPr>
        <w:instrText xml:space="preserve"> HYPERLINK "https://ru.wikipedia.org/w/index.php?title=%D0%9A%D0%B0%D1%80%D0%B0%D0%B1%D1%83%D0%BB%D0%B0%D0%BA%D1%81%D0%BA%D0%B8%D0%B9_(%D1%80%D0%B0%D0%B7%D1%8A%D0%B5%D0%B7%D0%B4)&amp;action=edit&amp;redlink=1" \o "Карабулакский (разъезд) (страница отсутствует)" </w:instrText>
      </w:r>
      <w:r w:rsidRPr="00603E97">
        <w:rPr>
          <w:rFonts w:ascii="Times New Roman" w:hAnsi="Times New Roman" w:cs="Times New Roman"/>
          <w:sz w:val="28"/>
          <w:szCs w:val="28"/>
        </w:rPr>
        <w:fldChar w:fldCharType="separate"/>
      </w:r>
      <w:r w:rsidRPr="006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Карабулакский</w:t>
      </w:r>
      <w:proofErr w:type="spellEnd"/>
      <w:r w:rsidRPr="006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4CF0" w:rsidRPr="00603E97" w:rsidRDefault="005F0291" w:rsidP="00603E97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Южнее Карабулака, за автодорогой, возвышаются </w:t>
      </w:r>
      <w:hyperlink r:id="rId18" w:tooltip="Чёрные горы (Кавказ)" w:history="1">
        <w:r w:rsidRPr="00603E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Чёрные горы</w:t>
        </w:r>
      </w:hyperlink>
      <w:r w:rsidRPr="006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(село </w:t>
      </w:r>
      <w:proofErr w:type="spellStart"/>
      <w:r w:rsidRPr="006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"https://ru.wikipedia.org/wiki/%D0%AF%D0%BD%D0%B4%D0%B0%D1%80%D0%B5" \o "Яндаре" </w:instrText>
      </w:r>
      <w:r w:rsidRPr="006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Яндаре</w:t>
      </w:r>
      <w:proofErr w:type="spellEnd"/>
      <w:r w:rsidRPr="006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расположено, фактически, в нескольких межгорных долинах и на склонах). В нескольких километрах к северу протянулся </w:t>
      </w:r>
      <w:hyperlink r:id="rId19" w:tooltip="Сунженский хребет" w:history="1">
        <w:r w:rsidRPr="00603E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Сунженский хребет</w:t>
        </w:r>
      </w:hyperlink>
      <w:r w:rsidRPr="006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(гора Карабулак, 723 м). На юго-восточной окраине города река </w:t>
      </w:r>
      <w:proofErr w:type="spellStart"/>
      <w:r w:rsidRPr="006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6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"https://ru.wikipedia.org/wiki/%D0%A1%D1%83%D0%BD%D0%B6%D0%B0_(%D0%BF%D1%80%D0%B8%D1%82%D0%BE%D0%BA_%D0%A2%D0%B5%D1%80%D0%B5%D0%BA%D0%B0)" \o "Сунжа (приток Терека)" </w:instrText>
      </w:r>
      <w:r w:rsidRPr="006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Сунжа</w:t>
      </w:r>
      <w:proofErr w:type="spellEnd"/>
      <w:r w:rsidRPr="006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соединяется с каналом </w:t>
      </w:r>
      <w:hyperlink r:id="rId20" w:tooltip="Асса (приток Сунжи)" w:history="1">
        <w:r w:rsidRPr="00603E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Асса</w:t>
        </w:r>
      </w:hyperlink>
      <w:proofErr w:type="gramStart"/>
      <w:r w:rsidRPr="006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proofErr w:type="spellStart"/>
      <w:r w:rsidRPr="006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6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унжа</w:t>
      </w:r>
      <w:proofErr w:type="spellEnd"/>
      <w:r w:rsidRPr="006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B4CF0" w:rsidRPr="006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31FBF" w:rsidRPr="00603E97" w:rsidRDefault="00EB4CF0" w:rsidP="00603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E97">
        <w:rPr>
          <w:rFonts w:ascii="Times New Roman" w:hAnsi="Times New Roman" w:cs="Times New Roman"/>
          <w:sz w:val="28"/>
          <w:szCs w:val="28"/>
        </w:rPr>
        <w:t>Площадь территории города составляет 8 361 га. Численность населения 38892 человек, протяженность дорог города составляет всего 140 км.</w:t>
      </w:r>
    </w:p>
    <w:p w:rsidR="005F0291" w:rsidRPr="00603E97" w:rsidRDefault="005F0291" w:rsidP="00603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A31FBF" w:rsidRPr="006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  города</w:t>
      </w:r>
      <w:r w:rsidRPr="00603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функционируют предприятия</w:t>
      </w:r>
      <w:r w:rsidR="006B6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</w:t>
      </w:r>
      <w:r w:rsidRPr="00603E97">
        <w:rPr>
          <w:rFonts w:ascii="Times New Roman" w:hAnsi="Times New Roman" w:cs="Times New Roman"/>
          <w:sz w:val="28"/>
          <w:szCs w:val="28"/>
        </w:rPr>
        <w:t>:</w:t>
      </w:r>
    </w:p>
    <w:p w:rsidR="005F0291" w:rsidRPr="00603E97" w:rsidRDefault="005F0291" w:rsidP="00603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E97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603E97">
        <w:rPr>
          <w:rFonts w:ascii="Times New Roman" w:hAnsi="Times New Roman" w:cs="Times New Roman"/>
          <w:sz w:val="28"/>
          <w:szCs w:val="28"/>
        </w:rPr>
        <w:t>Мальтес</w:t>
      </w:r>
      <w:proofErr w:type="spellEnd"/>
      <w:r w:rsidRPr="00603E97">
        <w:rPr>
          <w:rFonts w:ascii="Times New Roman" w:hAnsi="Times New Roman" w:cs="Times New Roman"/>
          <w:sz w:val="28"/>
          <w:szCs w:val="28"/>
        </w:rPr>
        <w:t>» - строительная организация, производство изделий промышленности и строительных материалов;</w:t>
      </w:r>
    </w:p>
    <w:p w:rsidR="005F0291" w:rsidRPr="00603E97" w:rsidRDefault="005F0291" w:rsidP="00603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E97">
        <w:rPr>
          <w:rFonts w:ascii="Times New Roman" w:hAnsi="Times New Roman" w:cs="Times New Roman"/>
          <w:sz w:val="28"/>
          <w:szCs w:val="28"/>
        </w:rPr>
        <w:t>- ГУП «</w:t>
      </w:r>
      <w:proofErr w:type="spellStart"/>
      <w:r w:rsidRPr="00603E97">
        <w:rPr>
          <w:rFonts w:ascii="Times New Roman" w:hAnsi="Times New Roman" w:cs="Times New Roman"/>
          <w:sz w:val="28"/>
          <w:szCs w:val="28"/>
        </w:rPr>
        <w:t>Карабулакское</w:t>
      </w:r>
      <w:proofErr w:type="spellEnd"/>
      <w:r w:rsidRPr="00603E97">
        <w:rPr>
          <w:rFonts w:ascii="Times New Roman" w:hAnsi="Times New Roman" w:cs="Times New Roman"/>
          <w:sz w:val="28"/>
          <w:szCs w:val="28"/>
        </w:rPr>
        <w:t>» - производство сельскохозяйственной продукции</w:t>
      </w:r>
    </w:p>
    <w:p w:rsidR="005F0291" w:rsidRPr="00603E97" w:rsidRDefault="005F0291" w:rsidP="00603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E97">
        <w:rPr>
          <w:rFonts w:ascii="Times New Roman" w:hAnsi="Times New Roman" w:cs="Times New Roman"/>
          <w:sz w:val="28"/>
          <w:szCs w:val="28"/>
        </w:rPr>
        <w:t xml:space="preserve">- СХК г. Карабулак - производство </w:t>
      </w:r>
      <w:proofErr w:type="gramStart"/>
      <w:r w:rsidRPr="00603E97">
        <w:rPr>
          <w:rFonts w:ascii="Times New Roman" w:hAnsi="Times New Roman" w:cs="Times New Roman"/>
          <w:sz w:val="28"/>
          <w:szCs w:val="28"/>
        </w:rPr>
        <w:t>сельскохозяйственной</w:t>
      </w:r>
      <w:proofErr w:type="gramEnd"/>
    </w:p>
    <w:p w:rsidR="005F0291" w:rsidRPr="00603E97" w:rsidRDefault="005F0291" w:rsidP="00603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E97">
        <w:rPr>
          <w:rFonts w:ascii="Times New Roman" w:hAnsi="Times New Roman" w:cs="Times New Roman"/>
          <w:sz w:val="28"/>
          <w:szCs w:val="28"/>
        </w:rPr>
        <w:t xml:space="preserve"> продукции</w:t>
      </w:r>
    </w:p>
    <w:p w:rsidR="005F0291" w:rsidRPr="00603E97" w:rsidRDefault="005F0291" w:rsidP="00603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E97">
        <w:rPr>
          <w:rFonts w:ascii="Times New Roman" w:hAnsi="Times New Roman" w:cs="Times New Roman"/>
          <w:sz w:val="28"/>
          <w:szCs w:val="28"/>
        </w:rPr>
        <w:t>- 44 КФХ – сельскохозяйственные предприятия</w:t>
      </w:r>
    </w:p>
    <w:p w:rsidR="005F0291" w:rsidRPr="00603E97" w:rsidRDefault="005F0291" w:rsidP="00603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E97">
        <w:rPr>
          <w:rFonts w:ascii="Times New Roman" w:hAnsi="Times New Roman" w:cs="Times New Roman"/>
          <w:sz w:val="28"/>
          <w:szCs w:val="28"/>
        </w:rPr>
        <w:t>- КЖКХ – жилищно-коммунальное хозяйство</w:t>
      </w:r>
    </w:p>
    <w:p w:rsidR="005F0291" w:rsidRPr="00603E97" w:rsidRDefault="005F0291" w:rsidP="00603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E97">
        <w:rPr>
          <w:rFonts w:ascii="Times New Roman" w:hAnsi="Times New Roman" w:cs="Times New Roman"/>
          <w:sz w:val="28"/>
          <w:szCs w:val="28"/>
        </w:rPr>
        <w:t>- ООО «Дары природы» - городской рынок</w:t>
      </w:r>
    </w:p>
    <w:p w:rsidR="005F0291" w:rsidRPr="00603E97" w:rsidRDefault="005F0291" w:rsidP="00603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E97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603E97">
        <w:rPr>
          <w:rFonts w:ascii="Times New Roman" w:hAnsi="Times New Roman" w:cs="Times New Roman"/>
          <w:sz w:val="28"/>
          <w:szCs w:val="28"/>
        </w:rPr>
        <w:t>Трансасфальт</w:t>
      </w:r>
      <w:proofErr w:type="spellEnd"/>
      <w:r w:rsidRPr="00603E97">
        <w:rPr>
          <w:rFonts w:ascii="Times New Roman" w:hAnsi="Times New Roman" w:cs="Times New Roman"/>
          <w:sz w:val="28"/>
          <w:szCs w:val="28"/>
        </w:rPr>
        <w:t>» - производство кирпича и асфальта</w:t>
      </w:r>
    </w:p>
    <w:p w:rsidR="005F0291" w:rsidRPr="00603E97" w:rsidRDefault="005F0291" w:rsidP="00603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E97">
        <w:rPr>
          <w:rFonts w:ascii="Times New Roman" w:hAnsi="Times New Roman" w:cs="Times New Roman"/>
          <w:sz w:val="28"/>
          <w:szCs w:val="28"/>
        </w:rPr>
        <w:t xml:space="preserve">- ООО «Полимер» - производство полимерных труб (единственный </w:t>
      </w:r>
      <w:proofErr w:type="gramEnd"/>
    </w:p>
    <w:p w:rsidR="005F0291" w:rsidRPr="00603E97" w:rsidRDefault="005F0291" w:rsidP="00603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E97">
        <w:rPr>
          <w:rFonts w:ascii="Times New Roman" w:hAnsi="Times New Roman" w:cs="Times New Roman"/>
          <w:sz w:val="28"/>
          <w:szCs w:val="28"/>
        </w:rPr>
        <w:t>в Республике)</w:t>
      </w:r>
    </w:p>
    <w:p w:rsidR="005F0291" w:rsidRPr="00603E97" w:rsidRDefault="005F0291" w:rsidP="00603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E97">
        <w:rPr>
          <w:rFonts w:ascii="Times New Roman" w:hAnsi="Times New Roman" w:cs="Times New Roman"/>
          <w:sz w:val="28"/>
          <w:szCs w:val="28"/>
        </w:rPr>
        <w:t>- ГУП «</w:t>
      </w:r>
      <w:proofErr w:type="spellStart"/>
      <w:r w:rsidRPr="00603E97">
        <w:rPr>
          <w:rFonts w:ascii="Times New Roman" w:hAnsi="Times New Roman" w:cs="Times New Roman"/>
          <w:sz w:val="28"/>
          <w:szCs w:val="28"/>
        </w:rPr>
        <w:t>Карьероуправление</w:t>
      </w:r>
      <w:proofErr w:type="spellEnd"/>
      <w:r w:rsidRPr="00603E97">
        <w:rPr>
          <w:rFonts w:ascii="Times New Roman" w:hAnsi="Times New Roman" w:cs="Times New Roman"/>
          <w:sz w:val="28"/>
          <w:szCs w:val="28"/>
        </w:rPr>
        <w:t>» – добыча нерудных строительных материалов.</w:t>
      </w:r>
    </w:p>
    <w:p w:rsidR="005F0291" w:rsidRPr="00603E97" w:rsidRDefault="005F0291" w:rsidP="00603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E97">
        <w:rPr>
          <w:rFonts w:ascii="Times New Roman" w:hAnsi="Times New Roman" w:cs="Times New Roman"/>
          <w:sz w:val="28"/>
          <w:szCs w:val="28"/>
        </w:rPr>
        <w:t>- Товарный двор – перевалочный пункт по транспортировке продукции и строительных материалов по железнодорожным путям (республиканского значения).</w:t>
      </w:r>
    </w:p>
    <w:p w:rsidR="003B0C02" w:rsidRPr="00603E97" w:rsidRDefault="005F0291" w:rsidP="00603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E97">
        <w:rPr>
          <w:rFonts w:ascii="Times New Roman" w:hAnsi="Times New Roman" w:cs="Times New Roman"/>
          <w:sz w:val="28"/>
          <w:szCs w:val="28"/>
        </w:rPr>
        <w:t xml:space="preserve">В городе зарегистрированы свыше 200 различных ООО, ОАО, ЗАО, ГУП, МУП, ГУ, МУ и свыше 300 </w:t>
      </w:r>
      <w:r w:rsidR="00EB4CF0" w:rsidRPr="00603E97">
        <w:rPr>
          <w:rFonts w:ascii="Times New Roman" w:hAnsi="Times New Roman" w:cs="Times New Roman"/>
          <w:sz w:val="28"/>
          <w:szCs w:val="28"/>
        </w:rPr>
        <w:t>индивидуальных предпринимате</w:t>
      </w:r>
      <w:r w:rsidR="00A31FBF" w:rsidRPr="00603E97">
        <w:rPr>
          <w:rFonts w:ascii="Times New Roman" w:hAnsi="Times New Roman" w:cs="Times New Roman"/>
          <w:sz w:val="28"/>
          <w:szCs w:val="28"/>
        </w:rPr>
        <w:t>лей.</w:t>
      </w:r>
    </w:p>
    <w:p w:rsidR="0060201D" w:rsidRPr="00677872" w:rsidRDefault="00E503C9" w:rsidP="00A36A8F">
      <w:pPr>
        <w:keepNext/>
        <w:tabs>
          <w:tab w:val="num" w:pos="1800"/>
        </w:tabs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2" w:name="_Toc255379807"/>
      <w:bookmarkEnd w:id="0"/>
      <w:r w:rsidRPr="006778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2. </w:t>
      </w:r>
      <w:r w:rsidR="00A31F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ХАРАКТЕРИСТИКА СУЩЕСТВУЮЩЕГО СОСТОЯНИЯ ТРАНСПОРТНОЙ ИНФРАСТРУКТУРЫ ПО ВИДАМ ТРАНСПОРТА </w:t>
      </w:r>
    </w:p>
    <w:p w:rsidR="00B957B4" w:rsidRPr="00677872" w:rsidRDefault="00B957B4" w:rsidP="00B957B4">
      <w:pPr>
        <w:keepNext/>
        <w:tabs>
          <w:tab w:val="num" w:pos="1800"/>
        </w:tabs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bookmarkEnd w:id="2"/>
    <w:p w:rsidR="0060201D" w:rsidRPr="005F0291" w:rsidRDefault="00B957B4" w:rsidP="007426F5">
      <w:pPr>
        <w:keepNext/>
        <w:tabs>
          <w:tab w:val="num" w:pos="1800"/>
        </w:tabs>
        <w:spacing w:before="240" w:after="24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677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Внешний транспорт</w:t>
      </w:r>
    </w:p>
    <w:p w:rsidR="005F0291" w:rsidRPr="005F0291" w:rsidRDefault="005F0291" w:rsidP="007426F5">
      <w:pPr>
        <w:spacing w:before="60" w:after="6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Карабулак имеет следующие виды сообщений – железнодорожный и автомобильный транспорт. Строительство железных и автомобильных дорог исторически осуществлено для связей республик Северного Кавказа с остальной страной и вывоза продукции, в том числе и из нефтедобывающих и сельскохозяйственных районов Республики Ингушетия. Авиационное обслуживание население получает в аэропорте «</w:t>
      </w:r>
      <w:proofErr w:type="spellStart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Магас</w:t>
      </w:r>
      <w:proofErr w:type="spellEnd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расположенном в </w:t>
      </w:r>
      <w:smartTag w:uri="urn:schemas-microsoft-com:office:smarttags" w:element="metricconverter">
        <w:smartTagPr>
          <w:attr w:name="ProductID" w:val="9 км"/>
        </w:smartTagPr>
        <w:r w:rsidRPr="005F02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 км</w:t>
        </w:r>
      </w:smartTag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города.</w:t>
      </w:r>
    </w:p>
    <w:p w:rsidR="005F0291" w:rsidRPr="005F0291" w:rsidRDefault="005F0291" w:rsidP="007426F5">
      <w:pPr>
        <w:spacing w:before="60" w:after="6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291" w:rsidRPr="005F0291" w:rsidRDefault="005F0291" w:rsidP="007426F5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02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Железнодорожный транспорт.</w:t>
      </w:r>
    </w:p>
    <w:p w:rsidR="005F0291" w:rsidRPr="005F0291" w:rsidRDefault="005F0291" w:rsidP="007426F5">
      <w:pPr>
        <w:spacing w:before="60" w:after="6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находится на железнодорожной линии Беслан – Грозный Северо–Кавказской железной дороги.</w:t>
      </w:r>
    </w:p>
    <w:p w:rsidR="005F0291" w:rsidRPr="005F0291" w:rsidRDefault="005F0291" w:rsidP="007426F5">
      <w:pPr>
        <w:spacing w:before="60" w:after="6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Однопутная железная дорога, проходящая через Карабулак, соединяет разъезд </w:t>
      </w:r>
      <w:proofErr w:type="spellStart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Карабулакский</w:t>
      </w:r>
      <w:proofErr w:type="spellEnd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станциями Назрань и Слепцовская. По причине отсутствия в настоящее время движения на участке железной дороги Слепцовская – Грозный разъезд </w:t>
      </w:r>
      <w:proofErr w:type="spellStart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Карабулакский</w:t>
      </w:r>
      <w:proofErr w:type="spellEnd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на тупиковой ветке железной дороги и движение возможно только со стороны г. Назрань. Железнодорожным транспортом выполняются только грузовые перевозки. Разъезд Карабулак в настоящее время закрыт для пассажирского движения по причине отсутствия на данном участке дороги пассажирского движения. </w:t>
      </w:r>
    </w:p>
    <w:p w:rsidR="005F0291" w:rsidRPr="005F0291" w:rsidRDefault="005F0291" w:rsidP="007426F5">
      <w:pPr>
        <w:spacing w:before="60" w:after="6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через разъезд </w:t>
      </w:r>
      <w:proofErr w:type="spellStart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Карабулакский</w:t>
      </w:r>
      <w:proofErr w:type="spellEnd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грузовых поездов осуществлялось </w:t>
      </w:r>
      <w:proofErr w:type="gramStart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ежедневное</w:t>
      </w:r>
      <w:proofErr w:type="gramEnd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пассажирских поездов дальнего следования  в направлении на: Грозный, Махачкалу, Астрахань и Баку (ныне не осуществляется) и пригородных электропоездов. В настоящее время поездки, как в местном, так и в дальнем сообщении жители города осуществляют через станции Назрань (</w:t>
      </w:r>
      <w:smartTag w:uri="urn:schemas-microsoft-com:office:smarttags" w:element="metricconverter">
        <w:smartTagPr>
          <w:attr w:name="ProductID" w:val="14 км"/>
        </w:smartTagPr>
        <w:r w:rsidRPr="005F02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км</w:t>
        </w:r>
      </w:smartTag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Беслан, </w:t>
      </w:r>
      <w:proofErr w:type="spellStart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Котляревская</w:t>
      </w:r>
      <w:proofErr w:type="spellEnd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0291" w:rsidRPr="00677872" w:rsidRDefault="005F0291" w:rsidP="007426F5">
      <w:pPr>
        <w:spacing w:before="60" w:after="6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Карабулак имеет разветвленную сеть подъездных путей (самую большую в РИ), основная часть отгружаемой железнодорожным транспортом нефти, добытой на территории РИ, выполняется через станцию Карабулак.</w:t>
      </w:r>
    </w:p>
    <w:p w:rsidR="00B957B4" w:rsidRDefault="00B957B4" w:rsidP="007426F5">
      <w:pPr>
        <w:spacing w:before="60" w:after="6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8AC" w:rsidRDefault="006E08AC" w:rsidP="00014041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41" w:rsidRPr="005F0291" w:rsidRDefault="00014041" w:rsidP="00014041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7B4" w:rsidRPr="005F0291" w:rsidRDefault="00AF080B" w:rsidP="007426F5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7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F0291" w:rsidRPr="005F02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Автомобильный транспорт.</w:t>
      </w:r>
    </w:p>
    <w:p w:rsidR="005F0291" w:rsidRPr="005F0291" w:rsidRDefault="005F0291" w:rsidP="007426F5">
      <w:pPr>
        <w:spacing w:before="60" w:after="6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видом транспорта в городе является </w:t>
      </w:r>
      <w:proofErr w:type="gramStart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автомобильный</w:t>
      </w:r>
      <w:proofErr w:type="gramEnd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0291" w:rsidRPr="005F0291" w:rsidRDefault="005F0291" w:rsidP="007426F5">
      <w:pPr>
        <w:spacing w:before="60" w:after="6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непосредственной близости от территории города (1,5-2км) проходит участок федеральной автодороги М-29 «Кавказ» (Е-50 по европейской классификации), связывающий республики Северного Кавказа с центральной Россией и Закавказьем. Дорога имеет асфальтобетонное покрытие и ширину проезжей части 8м.</w:t>
      </w:r>
    </w:p>
    <w:p w:rsidR="005F0291" w:rsidRPr="005F0291" w:rsidRDefault="005F0291" w:rsidP="007426F5">
      <w:pPr>
        <w:spacing w:before="60" w:after="6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этой трассе идёт основной поток транзитного, грузового и пассажирского автотранспорта. </w:t>
      </w:r>
    </w:p>
    <w:p w:rsidR="005F0291" w:rsidRPr="005F0291" w:rsidRDefault="005F0291" w:rsidP="007426F5">
      <w:pPr>
        <w:spacing w:before="60" w:after="6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городу подходят две автодороги регионального значения: Назрань – Грозный и Карабулак – Ср. </w:t>
      </w:r>
      <w:proofErr w:type="spellStart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Ачалуки</w:t>
      </w:r>
      <w:proofErr w:type="spellEnd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291" w:rsidRPr="005F0291" w:rsidRDefault="005F0291" w:rsidP="005F0291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A874AB9" wp14:editId="434A6DEE">
            <wp:extent cx="5923915" cy="4468495"/>
            <wp:effectExtent l="0" t="0" r="635" b="8255"/>
            <wp:docPr id="1" name="Рисунок 1" descr="sdc11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1189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44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91" w:rsidRPr="00FE58F8" w:rsidRDefault="00713A10" w:rsidP="005F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5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Рис. 2</w:t>
      </w:r>
    </w:p>
    <w:p w:rsidR="005F0291" w:rsidRPr="00FE58F8" w:rsidRDefault="00713A10" w:rsidP="005F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5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Разъезд</w:t>
      </w:r>
      <w:r w:rsidR="005F0291" w:rsidRPr="00FE5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5F0291" w:rsidRPr="00FE5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Карабулакский</w:t>
      </w:r>
      <w:proofErr w:type="spellEnd"/>
    </w:p>
    <w:p w:rsidR="00677872" w:rsidRDefault="00677872" w:rsidP="005F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7872" w:rsidRPr="005F0291" w:rsidRDefault="00677872" w:rsidP="005F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F0291" w:rsidRPr="005F0291" w:rsidRDefault="005F0291" w:rsidP="00A31FBF">
      <w:pPr>
        <w:spacing w:before="60" w:after="6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 </w:t>
      </w:r>
      <w:r w:rsidR="00DA3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Назрань – Грозный пересекает всю</w:t>
      </w: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территорию города в широтном направлении с запада на восток, проходя через селитебные его кварталы. Дорога Ср. </w:t>
      </w:r>
      <w:proofErr w:type="spellStart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Ачалуки</w:t>
      </w:r>
      <w:proofErr w:type="spellEnd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Карабулак пересекает территорию города с севера на юг с выходом на федеральную автодорогу М-29. Эти дороги имеют асфальтобетонное покрытие и ширину проезжей части 7-8м.</w:t>
      </w:r>
    </w:p>
    <w:p w:rsidR="00EB4CF0" w:rsidRDefault="005F0291" w:rsidP="006E08AC">
      <w:pPr>
        <w:spacing w:before="60" w:after="6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Единственным видом внешнего пассажирского транспорта для Карабулака является автобусное сообщение. Основную нагрузку берут на себя автобусные маршруты Назрань – Слепцовская и Назрань – Грозный. </w:t>
      </w:r>
    </w:p>
    <w:p w:rsidR="006E08AC" w:rsidRPr="005F0291" w:rsidRDefault="006E08AC" w:rsidP="006E08AC">
      <w:pPr>
        <w:spacing w:before="60" w:after="6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291" w:rsidRPr="005F0291" w:rsidRDefault="005F0291" w:rsidP="00A31FBF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02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Трубопроводный транспорт.</w:t>
      </w:r>
    </w:p>
    <w:p w:rsidR="00677872" w:rsidRDefault="005F0291" w:rsidP="00A31FBF">
      <w:pPr>
        <w:spacing w:before="60" w:after="6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трубопроводный транспорт представлен участком газопровода-отвода, промысловыми нефтепроводами и газопроводами ОАО «</w:t>
      </w:r>
      <w:proofErr w:type="spellStart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Ингушнефтегазпром</w:t>
      </w:r>
      <w:proofErr w:type="spellEnd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77872" w:rsidRDefault="00677872" w:rsidP="00A31FBF">
      <w:pPr>
        <w:spacing w:before="60" w:after="6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7B4" w:rsidRPr="00677872" w:rsidRDefault="00B957B4" w:rsidP="00A31FBF">
      <w:pPr>
        <w:tabs>
          <w:tab w:val="left" w:pos="952"/>
        </w:tabs>
        <w:spacing w:before="120"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77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Городской транспорт.</w:t>
      </w:r>
      <w:r w:rsidRPr="00677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</w:p>
    <w:p w:rsidR="00B957B4" w:rsidRPr="00677872" w:rsidRDefault="00B957B4" w:rsidP="00A31FBF">
      <w:pPr>
        <w:tabs>
          <w:tab w:val="left" w:pos="952"/>
        </w:tabs>
        <w:spacing w:before="120"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77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Улично-дорожная сеть.</w:t>
      </w:r>
    </w:p>
    <w:p w:rsidR="005F0291" w:rsidRPr="005F0291" w:rsidRDefault="005F0291" w:rsidP="00A31FBF">
      <w:pPr>
        <w:spacing w:before="120" w:after="12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Улично-дорожная сеть города представляет собой сложную схему, основанную на сочетании главных транспортно-планировочной осей – ул. </w:t>
      </w:r>
      <w:proofErr w:type="spellStart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Осканова</w:t>
      </w:r>
      <w:proofErr w:type="spellEnd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ул. Джабагиева, по которым в настоящее время проходит региональная автодорога Назрань – Грозный и ул. Промысловая, по которой проходит участок региональной автодороги Ср. </w:t>
      </w:r>
      <w:proofErr w:type="spellStart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Ачалуки</w:t>
      </w:r>
      <w:proofErr w:type="spellEnd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Карабулак с последующим выходом на федеральную автодорогу М-29 «Кавказ».</w:t>
      </w:r>
      <w:proofErr w:type="gramEnd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 Кирова и Заречная </w:t>
      </w:r>
      <w:proofErr w:type="gramStart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роль</w:t>
      </w:r>
      <w:proofErr w:type="gramEnd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дублера главной меридиональной оси по ул. Промысловой, имея также выход на федеральную автодорогу. Сетка кварталов города не имеет единой системы размера, существенно отличаясь в зависимости от времени освоения территории города. Наиболее жесткая планировочная структура кварталов представлена в центральном градостроительном районе. В микрорайонах комплексной </w:t>
      </w:r>
      <w:proofErr w:type="spellStart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среднеэтажной</w:t>
      </w:r>
      <w:proofErr w:type="spellEnd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застройки улично-дорожная сеть более редкая, что обусловлено самой структурой микрорайонной застройки. </w:t>
      </w:r>
    </w:p>
    <w:p w:rsidR="005F0291" w:rsidRPr="00677872" w:rsidRDefault="005F0291" w:rsidP="00A31FBF">
      <w:pPr>
        <w:spacing w:before="60" w:after="6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недостатком улично-дорожной сети города Карабулак является недостаток широтных и меридиональных транспортных связей между условными градостроительными районами города, представленные единичными сквозными проездами через территорию города, как в широтном, так и в меридиональном направлениях (ул. </w:t>
      </w:r>
      <w:proofErr w:type="spellStart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Осканова</w:t>
      </w:r>
      <w:proofErr w:type="spellEnd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Джабагиева, Промысловая) и, как следствие - перепробег автотранспорта в сообщении между микрорайонами и кварталами города, зачастую расположенных на смежных территориях.</w:t>
      </w:r>
      <w:proofErr w:type="gramEnd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селитебной части города с промышленной зоной осуществляется также в  одном месте (к тому же  через железнодорожный переезд) в одном уровне. Ширина улиц в красных линиях и количественные и качественные характеристики дорожного покрытия не соответствуют современным требованиям и интенсивности автомобильного </w:t>
      </w: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движения. На земельных участках, предоставленных для индивидуального жилищного строительства, дорожная инфраструктура отсутствует практически повсеместно.</w:t>
      </w:r>
    </w:p>
    <w:p w:rsidR="006E08AC" w:rsidRPr="00677872" w:rsidRDefault="006E08AC" w:rsidP="00A31FBF">
      <w:pPr>
        <w:spacing w:before="60" w:after="6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7B4" w:rsidRPr="005F0291" w:rsidRDefault="005F0291" w:rsidP="00A31FBF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3" w:name="_Toc206820250"/>
      <w:bookmarkStart w:id="4" w:name="_Toc214852670"/>
      <w:r w:rsidRPr="005F02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Магистральные улицы и дороги.</w:t>
      </w:r>
      <w:bookmarkEnd w:id="3"/>
      <w:bookmarkEnd w:id="4"/>
    </w:p>
    <w:p w:rsidR="005F0291" w:rsidRPr="005F0291" w:rsidRDefault="005F0291" w:rsidP="00A31FBF">
      <w:pPr>
        <w:spacing w:before="60" w:after="6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 магистральных дорог города направлена на формирование кратчайших связей центра города с периферийными районами и промышленной зоной. В основе  магистральной сети лежит главная транспортная ось  города  – ул. </w:t>
      </w:r>
      <w:proofErr w:type="spellStart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Осканова</w:t>
      </w:r>
      <w:proofErr w:type="spellEnd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ул. Джабагиева, объединяющие основные улицы и районы города. </w:t>
      </w:r>
    </w:p>
    <w:p w:rsidR="005F0291" w:rsidRPr="005F0291" w:rsidRDefault="005F0291" w:rsidP="00A31FBF">
      <w:pPr>
        <w:spacing w:before="60" w:after="60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магистралями </w:t>
      </w:r>
      <w:r w:rsidRPr="005F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общегородского значения </w:t>
      </w: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5F0291" w:rsidRPr="005F0291" w:rsidRDefault="005F0291" w:rsidP="00A31FBF">
      <w:pPr>
        <w:spacing w:before="60" w:after="60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proofErr w:type="spellStart"/>
      <w:r w:rsidRPr="005F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Осканова</w:t>
      </w:r>
      <w:proofErr w:type="spellEnd"/>
      <w:r w:rsidRPr="005F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ул. Джабагиева, ул. Шоссейная</w:t>
      </w: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является частью региональной автодороги Назрань – Грозный и связывает город  с западным и восточными районами РИ..</w:t>
      </w:r>
      <w:proofErr w:type="gramEnd"/>
    </w:p>
    <w:p w:rsidR="005F0291" w:rsidRPr="005F0291" w:rsidRDefault="005F0291" w:rsidP="00A31FBF">
      <w:pPr>
        <w:spacing w:before="60" w:after="60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магистрали осуществляется интенсивное движение как  транзитного автотранспорта, в </w:t>
      </w:r>
      <w:proofErr w:type="spellStart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автобусов, так и местного автотранспорта. Транспортные развязки отсутствуют, регулирующих движение светофорных постов недостаточно. Дублирующие местные проезды вдоль основной дороги также отсутствуют. На магистраль осуществляется выезд с поперечных улиц Центрального I, II, III условных градостроительных районов города, кроме того, с территорий предприятий, организаций и объектов торговли, расположенных на указанных улицах.</w:t>
      </w:r>
    </w:p>
    <w:p w:rsidR="005F0291" w:rsidRPr="005F0291" w:rsidRDefault="005F0291" w:rsidP="00A31FBF">
      <w:pPr>
        <w:spacing w:before="60" w:after="60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Протяжённость магистрали – </w:t>
      </w:r>
      <w:smartTag w:uri="urn:schemas-microsoft-com:office:smarttags" w:element="metricconverter">
        <w:smartTagPr>
          <w:attr w:name="ProductID" w:val="6,0 км"/>
        </w:smartTagPr>
        <w:r w:rsidRPr="005F02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6,0 км</w:t>
        </w:r>
      </w:smartTag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ширина проезжей части 2 полосы, в красных линиях – 13-</w:t>
      </w:r>
      <w:smartTag w:uri="urn:schemas-microsoft-com:office:smarttags" w:element="metricconverter">
        <w:smartTagPr>
          <w:attr w:name="ProductID" w:val="30 м"/>
        </w:smartTagPr>
        <w:r w:rsidRPr="005F02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м</w:t>
        </w:r>
      </w:smartTag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291" w:rsidRPr="005F0291" w:rsidRDefault="005F0291" w:rsidP="00A31FBF">
      <w:pPr>
        <w:numPr>
          <w:ilvl w:val="0"/>
          <w:numId w:val="3"/>
        </w:numPr>
        <w:tabs>
          <w:tab w:val="num" w:pos="1260"/>
        </w:tabs>
        <w:spacing w:before="60" w:after="60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Промысловая</w:t>
      </w: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улица, связывающая промышленную зону города и его центр с правым берегом р. </w:t>
      </w:r>
      <w:proofErr w:type="spellStart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Сунжа</w:t>
      </w:r>
      <w:proofErr w:type="spellEnd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федеральной автодорогой М-29 «Кавказ». Длина  магистрали – </w:t>
      </w:r>
      <w:smartTag w:uri="urn:schemas-microsoft-com:office:smarttags" w:element="metricconverter">
        <w:smartTagPr>
          <w:attr w:name="ProductID" w:val="4,3 км"/>
        </w:smartTagPr>
        <w:r w:rsidRPr="005F02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4,3 км</w:t>
        </w:r>
      </w:smartTag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ширина проезжей части - 2 полосы, в красных линиях – 21-110м. </w:t>
      </w:r>
    </w:p>
    <w:p w:rsidR="005F0291" w:rsidRPr="005F0291" w:rsidRDefault="005F0291" w:rsidP="00A31FBF">
      <w:pPr>
        <w:numPr>
          <w:ilvl w:val="0"/>
          <w:numId w:val="3"/>
        </w:numPr>
        <w:tabs>
          <w:tab w:val="num" w:pos="1260"/>
        </w:tabs>
        <w:spacing w:before="60" w:after="60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Кирова, ул. Заречная – </w:t>
      </w: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улицы, связывающие центральные кварталы города с правым берегом р. </w:t>
      </w:r>
      <w:proofErr w:type="spellStart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Сунжа</w:t>
      </w:r>
      <w:proofErr w:type="spellEnd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федеральной автодорогой М-29 «Кавказ». Длина магистрали – </w:t>
      </w:r>
      <w:smartTag w:uri="urn:schemas-microsoft-com:office:smarttags" w:element="metricconverter">
        <w:smartTagPr>
          <w:attr w:name="ProductID" w:val="3,0 км"/>
        </w:smartTagPr>
        <w:r w:rsidRPr="005F02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3,0 км</w:t>
        </w:r>
      </w:smartTag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ширина проезжей части - 2 полосы, в красных линиях – 17 - 26м. </w:t>
      </w:r>
    </w:p>
    <w:p w:rsidR="005F0291" w:rsidRPr="005F0291" w:rsidRDefault="005F0291" w:rsidP="007426F5">
      <w:pPr>
        <w:spacing w:before="60" w:after="6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протяжённость магистралей городского значения </w:t>
      </w:r>
      <w:smartTag w:uri="urn:schemas-microsoft-com:office:smarttags" w:element="metricconverter">
        <w:smartTagPr>
          <w:attr w:name="ProductID" w:val="13,3 км"/>
        </w:smartTagPr>
        <w:r w:rsidRPr="005F02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13,3 км</w:t>
        </w:r>
      </w:smartTag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Плотность магистральной сети в застроенной части города 0,75 км/км</w:t>
      </w:r>
      <w:proofErr w:type="gramStart"/>
      <w:r w:rsidRPr="005F02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742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291" w:rsidRPr="005F0291" w:rsidRDefault="005F0291" w:rsidP="00A31FBF">
      <w:pPr>
        <w:spacing w:before="60" w:after="6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Магистралями </w:t>
      </w:r>
      <w:r w:rsidRPr="00C166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значения</w:t>
      </w:r>
      <w:r w:rsidRPr="005F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условно в настоящее время можно считать улицы: Заводскую, Степную, </w:t>
      </w:r>
      <w:proofErr w:type="spellStart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Градусова</w:t>
      </w:r>
      <w:proofErr w:type="spellEnd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Бочалова</w:t>
      </w:r>
      <w:proofErr w:type="spellEnd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Революционную и незначительные участки других улиц, по которым осуществляется связь жилых кварталов с магистральными улицами. Общая протяжённость – </w:t>
      </w:r>
      <w:smartTag w:uri="urn:schemas-microsoft-com:office:smarttags" w:element="metricconverter">
        <w:smartTagPr>
          <w:attr w:name="ProductID" w:val="9,7 км"/>
        </w:smartTagPr>
        <w:r w:rsidRPr="005F02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9,7 км</w:t>
        </w:r>
      </w:smartTag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ширина проезжей части – 2 полосы, в красных линиях - 15-30м.</w:t>
      </w:r>
    </w:p>
    <w:p w:rsidR="005F0291" w:rsidRPr="005F0291" w:rsidRDefault="005F0291" w:rsidP="00A31FBF">
      <w:pPr>
        <w:spacing w:before="60" w:after="6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грузовой </w:t>
      </w:r>
      <w:proofErr w:type="gramStart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дорогой</w:t>
      </w:r>
      <w:proofErr w:type="gramEnd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считать автодорогу по ул. Промышленной, соединяющей промышленные территории города с ул. Промысловой.</w:t>
      </w:r>
    </w:p>
    <w:p w:rsidR="005F0291" w:rsidRPr="005F0291" w:rsidRDefault="005F0291" w:rsidP="00A31FBF">
      <w:pPr>
        <w:spacing w:before="60" w:after="6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протяжённость магистралей всех классов </w:t>
      </w:r>
      <w:smartTag w:uri="urn:schemas-microsoft-com:office:smarttags" w:element="metricconverter">
        <w:smartTagPr>
          <w:attr w:name="ProductID" w:val="23 км"/>
        </w:smartTagPr>
        <w:r w:rsidRPr="005F02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 км</w:t>
        </w:r>
      </w:smartTag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Плотность магистральной сети города 1,3 км/км</w:t>
      </w:r>
      <w:proofErr w:type="gramStart"/>
      <w:r w:rsidRPr="005F02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0291" w:rsidRPr="005F0291" w:rsidRDefault="005F0291" w:rsidP="00A31FBF">
      <w:pPr>
        <w:spacing w:before="60" w:after="6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улицы города являются жилыми.</w:t>
      </w:r>
    </w:p>
    <w:p w:rsidR="00677872" w:rsidRDefault="005F0291" w:rsidP="00A31FBF">
      <w:pPr>
        <w:spacing w:before="60" w:after="6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транспортная система муниципального образования справляется с существующими потоками, которые являются сколько-нибудь значительными только на ул. Шоссейная, </w:t>
      </w:r>
      <w:proofErr w:type="spellStart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Осканова</w:t>
      </w:r>
      <w:proofErr w:type="spellEnd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Джабагиева, Промысловой, Кирова и на периферии распределяются по незагруженной сети магистралей и жилых улиц.</w:t>
      </w:r>
      <w:proofErr w:type="gramEnd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тем, на территории города имеется ряд «слабых мест» и недостатков в планировке транспортной системы и организации движения. </w:t>
      </w:r>
    </w:p>
    <w:p w:rsidR="00677872" w:rsidRDefault="00677872" w:rsidP="00A31FBF">
      <w:pPr>
        <w:spacing w:before="60" w:after="6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291" w:rsidRPr="005F0291" w:rsidRDefault="005F0291" w:rsidP="00A31FBF">
      <w:pPr>
        <w:spacing w:before="60" w:after="6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Таковыми являются: </w:t>
      </w:r>
    </w:p>
    <w:p w:rsidR="005F0291" w:rsidRPr="005F0291" w:rsidRDefault="005F0291" w:rsidP="00A31FBF">
      <w:pPr>
        <w:numPr>
          <w:ilvl w:val="0"/>
          <w:numId w:val="2"/>
        </w:numPr>
        <w:tabs>
          <w:tab w:val="num" w:pos="1260"/>
        </w:tabs>
        <w:spacing w:before="60" w:after="60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улиц дублеров  главных магистралей города.</w:t>
      </w:r>
    </w:p>
    <w:p w:rsidR="005F0291" w:rsidRPr="005F0291" w:rsidRDefault="005F0291" w:rsidP="00A31FBF">
      <w:pPr>
        <w:numPr>
          <w:ilvl w:val="0"/>
          <w:numId w:val="2"/>
        </w:numPr>
        <w:tabs>
          <w:tab w:val="num" w:pos="1260"/>
        </w:tabs>
        <w:spacing w:before="60" w:after="60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транзитного движения через главные магистрали города.</w:t>
      </w:r>
    </w:p>
    <w:p w:rsidR="005F0291" w:rsidRPr="005F0291" w:rsidRDefault="005F0291" w:rsidP="00A31FBF">
      <w:pPr>
        <w:numPr>
          <w:ilvl w:val="0"/>
          <w:numId w:val="2"/>
        </w:numPr>
        <w:tabs>
          <w:tab w:val="num" w:pos="1260"/>
        </w:tabs>
        <w:spacing w:before="60" w:after="60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прямого сообщения между II, III условными градостроительными районами города и промышленной зоной города.</w:t>
      </w:r>
    </w:p>
    <w:p w:rsidR="005F0291" w:rsidRPr="005F0291" w:rsidRDefault="005F0291" w:rsidP="00A31FBF">
      <w:pPr>
        <w:numPr>
          <w:ilvl w:val="0"/>
          <w:numId w:val="2"/>
        </w:numPr>
        <w:tabs>
          <w:tab w:val="num" w:pos="1260"/>
        </w:tabs>
        <w:spacing w:before="60" w:after="60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 территории охраняемого переезда через железнодорожные пути на въезде в промышленную зону, который вследствие увеличения интенсивности движения по нему поездов будет закрыт долгое время.</w:t>
      </w:r>
    </w:p>
    <w:p w:rsidR="005F0291" w:rsidRPr="005F0291" w:rsidRDefault="005F0291" w:rsidP="00A31FBF">
      <w:pPr>
        <w:numPr>
          <w:ilvl w:val="0"/>
          <w:numId w:val="2"/>
        </w:numPr>
        <w:tabs>
          <w:tab w:val="num" w:pos="1260"/>
        </w:tabs>
        <w:spacing w:before="60" w:after="60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Интенсивное неупорядоченное пешеходное движение по улицам города, особенно по ул. </w:t>
      </w:r>
      <w:proofErr w:type="spellStart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Осканова</w:t>
      </w:r>
      <w:proofErr w:type="spellEnd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Джабагиева.</w:t>
      </w:r>
    </w:p>
    <w:p w:rsidR="005F0291" w:rsidRPr="005F0291" w:rsidRDefault="005F0291" w:rsidP="00A31FBF">
      <w:pPr>
        <w:numPr>
          <w:ilvl w:val="0"/>
          <w:numId w:val="2"/>
        </w:numPr>
        <w:tabs>
          <w:tab w:val="num" w:pos="1260"/>
        </w:tabs>
        <w:spacing w:before="60" w:after="60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ширина улиц города в красных линиях.</w:t>
      </w:r>
    </w:p>
    <w:p w:rsidR="005F0291" w:rsidRPr="005F0291" w:rsidRDefault="005F0291" w:rsidP="00A31FBF">
      <w:pPr>
        <w:numPr>
          <w:ilvl w:val="0"/>
          <w:numId w:val="2"/>
        </w:numPr>
        <w:tabs>
          <w:tab w:val="num" w:pos="1260"/>
        </w:tabs>
        <w:spacing w:before="60" w:after="60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твёрдого покрытия на большинстве улиц в районах малоэтажной застройки.</w:t>
      </w:r>
    </w:p>
    <w:p w:rsidR="005F0291" w:rsidRPr="005F0291" w:rsidRDefault="005F0291" w:rsidP="00A31FBF">
      <w:pPr>
        <w:numPr>
          <w:ilvl w:val="0"/>
          <w:numId w:val="2"/>
        </w:numPr>
        <w:tabs>
          <w:tab w:val="num" w:pos="1260"/>
        </w:tabs>
        <w:spacing w:before="60" w:after="60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Неудовлетворительное качество асфальтового покрытия на большинстве улиц города.</w:t>
      </w:r>
    </w:p>
    <w:p w:rsidR="006E08AC" w:rsidRPr="00014041" w:rsidRDefault="005F0291" w:rsidP="006E08AC">
      <w:pPr>
        <w:numPr>
          <w:ilvl w:val="0"/>
          <w:numId w:val="2"/>
        </w:numPr>
        <w:tabs>
          <w:tab w:val="num" w:pos="1260"/>
        </w:tabs>
        <w:spacing w:before="60" w:after="60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Отсутствие системы тротуаров по основным направлениям пешеходного движения. </w:t>
      </w:r>
    </w:p>
    <w:p w:rsidR="005F0291" w:rsidRPr="005F0291" w:rsidRDefault="005F0291" w:rsidP="00A31FBF">
      <w:pPr>
        <w:spacing w:before="60" w:after="6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информации, представленной ОГАИ по г. Карабулак, количество автотранспорта в городском округе составляет 4023 автомобиля</w:t>
      </w:r>
      <w:r w:rsidRPr="006778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Уровень обеспеченности легковым автотранспортом населения достиг 110 автомобилей на 1000 жителей, прогнозируется увеличение уровня обеспеченности</w:t>
      </w:r>
      <w:r w:rsidR="0093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легковым автотранспортом к 2018</w:t>
      </w: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 150 автомоб</w:t>
      </w:r>
      <w:r w:rsidR="0093730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илей и в расчетный срок (до 2028</w:t>
      </w: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 до 200 автомобилей на 1000 человек.</w:t>
      </w:r>
      <w:proofErr w:type="gramEnd"/>
    </w:p>
    <w:p w:rsidR="005F0291" w:rsidRDefault="005F0291" w:rsidP="00677872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увеличение числа автомобилей потребует существенного расширения территорий, предназначенных для постоянного и временного хранения автотранспорта. </w:t>
      </w:r>
    </w:p>
    <w:p w:rsidR="00A31FBF" w:rsidRPr="005F0291" w:rsidRDefault="00A31FBF" w:rsidP="00DD78E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291" w:rsidRPr="00D8663D" w:rsidRDefault="00677872" w:rsidP="005F029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6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 w:rsidR="005F0291" w:rsidRPr="00D866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</w:p>
    <w:p w:rsidR="005F0291" w:rsidRPr="00D8663D" w:rsidRDefault="005F0291" w:rsidP="005F029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6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Средний уровень автомобилизации в городском округе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1066"/>
        <w:gridCol w:w="1391"/>
        <w:gridCol w:w="989"/>
        <w:gridCol w:w="989"/>
        <w:gridCol w:w="1073"/>
        <w:gridCol w:w="1073"/>
      </w:tblGrid>
      <w:tr w:rsidR="005F0291" w:rsidRPr="005F0291" w:rsidTr="00ED413F">
        <w:trPr>
          <w:trHeight w:val="762"/>
          <w:tblHeader/>
        </w:trPr>
        <w:tc>
          <w:tcPr>
            <w:tcW w:w="29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F0291" w:rsidRPr="005F0291" w:rsidRDefault="005F0291" w:rsidP="005F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F0291" w:rsidRPr="005F0291" w:rsidRDefault="005F0291" w:rsidP="005F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транспортных средств на 1000 жителей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F0291" w:rsidRPr="005F0291" w:rsidRDefault="005F0291" w:rsidP="005F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Население тыс. жителей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F0291" w:rsidRPr="005F0291" w:rsidRDefault="005F0291" w:rsidP="005F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Транспортные средства, шт.</w:t>
            </w:r>
          </w:p>
        </w:tc>
      </w:tr>
      <w:tr w:rsidR="005F0291" w:rsidRPr="005F0291" w:rsidTr="00ED413F">
        <w:trPr>
          <w:trHeight w:val="315"/>
          <w:tblHeader/>
        </w:trPr>
        <w:tc>
          <w:tcPr>
            <w:tcW w:w="29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F0291" w:rsidRPr="005F0291" w:rsidRDefault="005F0291" w:rsidP="005F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F0291" w:rsidRPr="005F0291" w:rsidRDefault="00937300" w:rsidP="005F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  <w:r w:rsidR="005F0291" w:rsidRPr="005F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F0291" w:rsidRPr="005F0291" w:rsidRDefault="005F0291" w:rsidP="005F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F0291" w:rsidRPr="005F0291" w:rsidRDefault="00937300" w:rsidP="005F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  <w:r w:rsidR="005F0291" w:rsidRPr="005F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F0291" w:rsidRPr="005F0291" w:rsidRDefault="005F0291" w:rsidP="005F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F0291" w:rsidRPr="005F0291" w:rsidRDefault="00937300" w:rsidP="005F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  <w:r w:rsidR="005F0291" w:rsidRPr="005F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F0291" w:rsidRPr="005F0291" w:rsidRDefault="005F0291" w:rsidP="005F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2018г.</w:t>
            </w:r>
          </w:p>
        </w:tc>
      </w:tr>
      <w:tr w:rsidR="005F0291" w:rsidRPr="005F0291" w:rsidTr="00ED413F">
        <w:tc>
          <w:tcPr>
            <w:tcW w:w="2988" w:type="dxa"/>
            <w:tcBorders>
              <w:top w:val="single" w:sz="12" w:space="0" w:color="auto"/>
            </w:tcBorders>
          </w:tcPr>
          <w:p w:rsidR="005F0291" w:rsidRPr="005F0291" w:rsidRDefault="005F0291" w:rsidP="005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 авто</w:t>
            </w:r>
            <w:proofErr w:type="gramStart"/>
            <w:r w:rsidRPr="005F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ринадлежащие населению</w:t>
            </w:r>
          </w:p>
        </w:tc>
        <w:tc>
          <w:tcPr>
            <w:tcW w:w="1066" w:type="dxa"/>
            <w:tcBorders>
              <w:top w:val="single" w:sz="12" w:space="0" w:color="auto"/>
            </w:tcBorders>
          </w:tcPr>
          <w:p w:rsidR="005F0291" w:rsidRPr="005F0291" w:rsidRDefault="005F0291" w:rsidP="005F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F0291" w:rsidRPr="005F0291" w:rsidRDefault="005F0291" w:rsidP="005F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5F0291" w:rsidRPr="005F0291" w:rsidRDefault="005F0291" w:rsidP="005F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91" w:rsidRPr="005F0291" w:rsidRDefault="005F0291" w:rsidP="005F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91" w:rsidRPr="005F0291" w:rsidRDefault="005F0291" w:rsidP="005F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5F0291" w:rsidRPr="005F0291" w:rsidRDefault="005F0291" w:rsidP="005F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91" w:rsidRPr="005F0291" w:rsidRDefault="005F0291" w:rsidP="005F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91" w:rsidRPr="005F0291" w:rsidRDefault="005F0291" w:rsidP="005F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F0291" w:rsidRPr="005F0291" w:rsidRDefault="005F0291" w:rsidP="005F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5565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F0291" w:rsidRPr="005F0291" w:rsidRDefault="005F0291" w:rsidP="005F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</w:t>
            </w:r>
          </w:p>
        </w:tc>
      </w:tr>
      <w:tr w:rsidR="005F0291" w:rsidRPr="005F0291" w:rsidTr="00ED413F">
        <w:tc>
          <w:tcPr>
            <w:tcW w:w="2988" w:type="dxa"/>
          </w:tcPr>
          <w:p w:rsidR="005F0291" w:rsidRPr="005F0291" w:rsidRDefault="005F0291" w:rsidP="005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Ведомственные, такси, прокат</w:t>
            </w:r>
          </w:p>
        </w:tc>
        <w:tc>
          <w:tcPr>
            <w:tcW w:w="1066" w:type="dxa"/>
          </w:tcPr>
          <w:p w:rsidR="005F0291" w:rsidRPr="005F0291" w:rsidRDefault="005F0291" w:rsidP="005F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5F0291" w:rsidRPr="005F0291" w:rsidRDefault="005F0291" w:rsidP="005F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</w:tcPr>
          <w:p w:rsidR="005F0291" w:rsidRPr="005F0291" w:rsidRDefault="005F0291" w:rsidP="005F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5F0291" w:rsidRPr="005F0291" w:rsidRDefault="005F0291" w:rsidP="005F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5F0291" w:rsidRPr="005F0291" w:rsidRDefault="005F0291" w:rsidP="005F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</w:tcPr>
          <w:p w:rsidR="005F0291" w:rsidRPr="005F0291" w:rsidRDefault="005F0291" w:rsidP="005F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</w:tr>
      <w:tr w:rsidR="005F0291" w:rsidRPr="005F0291" w:rsidTr="00ED413F">
        <w:tc>
          <w:tcPr>
            <w:tcW w:w="2988" w:type="dxa"/>
          </w:tcPr>
          <w:p w:rsidR="005F0291" w:rsidRPr="005F0291" w:rsidRDefault="005F0291" w:rsidP="005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авто.</w:t>
            </w:r>
          </w:p>
          <w:p w:rsidR="005F0291" w:rsidRPr="005F0291" w:rsidRDefault="005F0291" w:rsidP="005F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 населения)</w:t>
            </w:r>
          </w:p>
        </w:tc>
        <w:tc>
          <w:tcPr>
            <w:tcW w:w="1066" w:type="dxa"/>
          </w:tcPr>
          <w:p w:rsidR="005F0291" w:rsidRPr="005F0291" w:rsidRDefault="005F0291" w:rsidP="005F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5F0291" w:rsidRPr="005F0291" w:rsidRDefault="005F0291" w:rsidP="005F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Merge/>
          </w:tcPr>
          <w:p w:rsidR="005F0291" w:rsidRPr="005F0291" w:rsidRDefault="005F0291" w:rsidP="005F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</w:tcPr>
          <w:p w:rsidR="005F0291" w:rsidRPr="005F0291" w:rsidRDefault="005F0291" w:rsidP="005F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5F0291" w:rsidRPr="005F0291" w:rsidRDefault="005F0291" w:rsidP="005F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0" w:type="auto"/>
          </w:tcPr>
          <w:p w:rsidR="005F0291" w:rsidRPr="005F0291" w:rsidRDefault="005F0291" w:rsidP="005F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</w:tr>
    </w:tbl>
    <w:p w:rsidR="00677872" w:rsidRDefault="00677872" w:rsidP="00677872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291" w:rsidRPr="005F0291" w:rsidRDefault="005F0291" w:rsidP="007426F5">
      <w:pPr>
        <w:spacing w:after="6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ведомственные и грузовые автомобили будут находиться на хранении в коммунально-складской и промышленной зонах города. Для постоянного и временного хранения легковых автомобилей населения в гаражах и  на откры</w:t>
      </w:r>
      <w:r w:rsidR="0093730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тых стоянках потребуется  к 2018</w:t>
      </w: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г. 17Га территор</w:t>
      </w:r>
      <w:r w:rsidR="00937300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к 2020</w:t>
      </w: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еще 6,5Га территории. Но, учитывая, что более 70% автопарка будет храниться на земельных участках индивидуальной застройки, для решения проблемы хранения предлагается организовать 5-7 платных охраняемых автостоянок, что позволит не только избежать неконтролируемой установки и строительства индивидуальных гаражей, но и пополнить поступления в бюджет города от арендной платы.</w:t>
      </w:r>
    </w:p>
    <w:p w:rsidR="005F0291" w:rsidRPr="005F0291" w:rsidRDefault="005F0291" w:rsidP="007426F5">
      <w:pPr>
        <w:spacing w:after="6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транспорт в МО городской округ Карабулак представлен транзитными автобусными маршрутами и такси. Для доставки рабочих кадров до мест приложения труда используется ведомственный транспорт.</w:t>
      </w:r>
    </w:p>
    <w:p w:rsidR="005F0291" w:rsidRPr="005F0291" w:rsidRDefault="005F0291" w:rsidP="007426F5">
      <w:pPr>
        <w:spacing w:after="6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Пассажирскими перевозками занимается ГУП «</w:t>
      </w:r>
      <w:proofErr w:type="spellStart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Ингушавтотранс</w:t>
      </w:r>
      <w:proofErr w:type="spellEnd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 частные предприниматели.</w:t>
      </w:r>
    </w:p>
    <w:p w:rsidR="006578B7" w:rsidRDefault="005F0291" w:rsidP="007426F5">
      <w:pPr>
        <w:spacing w:after="6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 существенного территориального роста города необходима организация новых автобусных маршрутов внутри города в связи с планируемыми работами по строительству и реконструкции автодорог возможно изменение схемы движения и организация новых автобусных маршрутов и маршрутных такси.. Для того, чтобы маршрутные автобусы и такси не препятствовали движению транспорта по улицам, необходимо устройство заездных карманов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5F02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метров</w:t>
        </w:r>
      </w:smartTag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длиной не менее</w:t>
      </w:r>
      <w:proofErr w:type="gramEnd"/>
      <w:r w:rsidRPr="005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метров.</w:t>
      </w:r>
    </w:p>
    <w:p w:rsidR="00677872" w:rsidRDefault="00677872" w:rsidP="00A31FBF">
      <w:pPr>
        <w:spacing w:after="6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872" w:rsidRDefault="00677872" w:rsidP="00A31FBF">
      <w:pPr>
        <w:spacing w:after="6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872" w:rsidRDefault="00677872" w:rsidP="00A31FBF">
      <w:pPr>
        <w:spacing w:after="6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CF0" w:rsidRDefault="00EB4CF0" w:rsidP="009355FE">
      <w:pPr>
        <w:tabs>
          <w:tab w:val="left" w:pos="211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CF0" w:rsidRDefault="00EB4CF0" w:rsidP="009355FE">
      <w:pPr>
        <w:tabs>
          <w:tab w:val="left" w:pos="211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FBF" w:rsidRDefault="00A31FBF" w:rsidP="009355FE">
      <w:pPr>
        <w:tabs>
          <w:tab w:val="left" w:pos="211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FBF" w:rsidRDefault="00A31FBF" w:rsidP="009355FE">
      <w:pPr>
        <w:tabs>
          <w:tab w:val="left" w:pos="211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FBF" w:rsidRDefault="00A31FBF" w:rsidP="009355FE">
      <w:pPr>
        <w:tabs>
          <w:tab w:val="left" w:pos="211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FBF" w:rsidRDefault="00A31FBF" w:rsidP="009355FE">
      <w:pPr>
        <w:tabs>
          <w:tab w:val="left" w:pos="211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FBF" w:rsidRDefault="00A31FBF" w:rsidP="009355FE">
      <w:pPr>
        <w:tabs>
          <w:tab w:val="left" w:pos="211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FBF" w:rsidRDefault="00A31FBF" w:rsidP="009355FE">
      <w:pPr>
        <w:tabs>
          <w:tab w:val="left" w:pos="211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FBF" w:rsidRDefault="00A31FBF" w:rsidP="009355FE">
      <w:pPr>
        <w:tabs>
          <w:tab w:val="left" w:pos="211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FBF" w:rsidRDefault="00A31FBF" w:rsidP="009355FE">
      <w:pPr>
        <w:tabs>
          <w:tab w:val="left" w:pos="211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F2F" w:rsidRDefault="00934F2F" w:rsidP="006C397F">
      <w:pPr>
        <w:pStyle w:val="ConsPlusNormal"/>
        <w:widowControl/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34F2F" w:rsidRDefault="00934F2F" w:rsidP="006C397F">
      <w:pPr>
        <w:pStyle w:val="ConsPlusNormal"/>
        <w:widowControl/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E08AC" w:rsidRDefault="006E08AC" w:rsidP="006C397F">
      <w:pPr>
        <w:pStyle w:val="ConsPlusNormal"/>
        <w:widowControl/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E08AC" w:rsidRDefault="006E08AC" w:rsidP="006C397F">
      <w:pPr>
        <w:pStyle w:val="ConsPlusNormal"/>
        <w:widowControl/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34F2F" w:rsidRDefault="00934F2F" w:rsidP="006C397F">
      <w:pPr>
        <w:pStyle w:val="ConsPlusNormal"/>
        <w:widowControl/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14041" w:rsidRDefault="00014041" w:rsidP="006C397F">
      <w:pPr>
        <w:pStyle w:val="ConsPlusNormal"/>
        <w:widowControl/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14041" w:rsidRDefault="00014041" w:rsidP="006C397F">
      <w:pPr>
        <w:pStyle w:val="ConsPlusNormal"/>
        <w:widowControl/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14041" w:rsidRDefault="00014041" w:rsidP="006C397F">
      <w:pPr>
        <w:pStyle w:val="ConsPlusNormal"/>
        <w:widowControl/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14041" w:rsidRDefault="00014041" w:rsidP="006C397F">
      <w:pPr>
        <w:pStyle w:val="ConsPlusNormal"/>
        <w:widowControl/>
        <w:ind w:firstLine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14041" w:rsidRDefault="00014041" w:rsidP="006C397F">
      <w:pPr>
        <w:pStyle w:val="ConsPlusNormal"/>
        <w:widowControl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041" w:rsidRDefault="009D5FE6" w:rsidP="00971C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6543F7" w:rsidRPr="006543F7">
        <w:rPr>
          <w:rFonts w:ascii="Times New Roman" w:hAnsi="Times New Roman" w:cs="Times New Roman"/>
          <w:b/>
          <w:sz w:val="28"/>
          <w:szCs w:val="28"/>
        </w:rPr>
        <w:t>. ПЕРСПЕКТИВНОЕ РАЗВИТИЕ ТРАНСПОРТНОЙ ИНФРАСТРУКТУРЫ</w:t>
      </w:r>
    </w:p>
    <w:p w:rsidR="00D84BFB" w:rsidRPr="00014041" w:rsidRDefault="00D84BFB" w:rsidP="000140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3F7" w:rsidRDefault="006543F7" w:rsidP="00DE33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5A58" w:rsidRDefault="006543F7" w:rsidP="0072547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F7">
        <w:rPr>
          <w:rFonts w:ascii="Times New Roman" w:hAnsi="Times New Roman" w:cs="Times New Roman"/>
          <w:sz w:val="28"/>
          <w:szCs w:val="28"/>
        </w:rPr>
        <w:t xml:space="preserve">Для достижения цели по </w:t>
      </w:r>
      <w:r w:rsidR="005D14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64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транспортной инфраструктуры города с повышением уровня ее безопасности</w:t>
      </w:r>
      <w:r w:rsidR="006475AF">
        <w:rPr>
          <w:rFonts w:ascii="Times New Roman" w:hAnsi="Times New Roman" w:cs="Times New Roman"/>
          <w:sz w:val="28"/>
          <w:szCs w:val="28"/>
        </w:rPr>
        <w:t>, необходимо решить задачи, связанные</w:t>
      </w:r>
      <w:r w:rsidRPr="006543F7">
        <w:rPr>
          <w:rFonts w:ascii="Times New Roman" w:hAnsi="Times New Roman" w:cs="Times New Roman"/>
          <w:sz w:val="28"/>
          <w:szCs w:val="28"/>
        </w:rPr>
        <w:t xml:space="preserve"> с </w:t>
      </w:r>
      <w:r w:rsidR="001D1460">
        <w:rPr>
          <w:rFonts w:ascii="Times New Roman" w:hAnsi="Times New Roman" w:cs="Times New Roman"/>
          <w:sz w:val="28"/>
          <w:szCs w:val="28"/>
        </w:rPr>
        <w:t xml:space="preserve">реконструкцией, </w:t>
      </w:r>
      <w:r w:rsidR="005D14B4">
        <w:rPr>
          <w:rFonts w:ascii="Times New Roman" w:hAnsi="Times New Roman" w:cs="Times New Roman"/>
          <w:sz w:val="28"/>
          <w:szCs w:val="28"/>
        </w:rPr>
        <w:t>стр</w:t>
      </w:r>
      <w:r w:rsidR="001D1460">
        <w:rPr>
          <w:rFonts w:ascii="Times New Roman" w:hAnsi="Times New Roman" w:cs="Times New Roman"/>
          <w:sz w:val="28"/>
          <w:szCs w:val="28"/>
        </w:rPr>
        <w:t xml:space="preserve">оительством автомобильных дорог с </w:t>
      </w:r>
      <w:r w:rsidR="001D1460" w:rsidRPr="00425F0D">
        <w:rPr>
          <w:rFonts w:ascii="Times New Roman" w:hAnsi="Times New Roman" w:cs="Times New Roman"/>
          <w:sz w:val="28"/>
          <w:szCs w:val="28"/>
        </w:rPr>
        <w:t>повышени</w:t>
      </w:r>
      <w:r w:rsidR="008333B5">
        <w:rPr>
          <w:rFonts w:ascii="Times New Roman" w:hAnsi="Times New Roman" w:cs="Times New Roman"/>
          <w:sz w:val="28"/>
          <w:szCs w:val="28"/>
        </w:rPr>
        <w:t>ем</w:t>
      </w:r>
      <w:r w:rsidR="001D1460" w:rsidRPr="00425F0D">
        <w:rPr>
          <w:rFonts w:ascii="Times New Roman" w:hAnsi="Times New Roman" w:cs="Times New Roman"/>
          <w:sz w:val="28"/>
          <w:szCs w:val="28"/>
        </w:rPr>
        <w:t xml:space="preserve"> безопасности движения, увеличения грузоподъемности, долговечности и эксплуатационной надежности</w:t>
      </w:r>
      <w:r w:rsidR="001D1460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1D1460" w:rsidRPr="00425F0D">
        <w:rPr>
          <w:rFonts w:ascii="Times New Roman" w:hAnsi="Times New Roman" w:cs="Times New Roman"/>
          <w:sz w:val="28"/>
          <w:szCs w:val="28"/>
        </w:rPr>
        <w:t>.</w:t>
      </w:r>
      <w:r w:rsidRPr="00654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460" w:rsidRDefault="006543F7" w:rsidP="0072547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F7">
        <w:rPr>
          <w:rFonts w:ascii="Times New Roman" w:hAnsi="Times New Roman" w:cs="Times New Roman"/>
          <w:sz w:val="28"/>
          <w:szCs w:val="28"/>
        </w:rPr>
        <w:t>Это позволит увеличить пропускную способность дорожной сети, улучшить условия движения автотранспорта и снизить уровень аварийности</w:t>
      </w:r>
      <w:r w:rsidR="001D14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3B5" w:rsidRDefault="006543F7" w:rsidP="0072547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F7">
        <w:rPr>
          <w:rFonts w:ascii="Times New Roman" w:hAnsi="Times New Roman" w:cs="Times New Roman"/>
          <w:sz w:val="28"/>
          <w:szCs w:val="28"/>
        </w:rPr>
        <w:t xml:space="preserve">Для достижения цели по повышению доступности услуг транспортного </w:t>
      </w:r>
      <w:r w:rsidR="001D1460">
        <w:rPr>
          <w:rFonts w:ascii="Times New Roman" w:hAnsi="Times New Roman" w:cs="Times New Roman"/>
          <w:sz w:val="28"/>
          <w:szCs w:val="28"/>
        </w:rPr>
        <w:t xml:space="preserve"> </w:t>
      </w:r>
      <w:r w:rsidRPr="006543F7">
        <w:rPr>
          <w:rFonts w:ascii="Times New Roman" w:hAnsi="Times New Roman" w:cs="Times New Roman"/>
          <w:sz w:val="28"/>
          <w:szCs w:val="28"/>
        </w:rPr>
        <w:t>комплекса для населения в области автомобильных дорог необходимо решить задачу, связанную с созданием условий для формирования единой дорожной сети</w:t>
      </w:r>
      <w:r w:rsidR="008333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A58" w:rsidRDefault="006543F7" w:rsidP="0072547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F7">
        <w:rPr>
          <w:rFonts w:ascii="Times New Roman" w:hAnsi="Times New Roman" w:cs="Times New Roman"/>
          <w:sz w:val="28"/>
          <w:szCs w:val="28"/>
        </w:rPr>
        <w:t xml:space="preserve">Для достижения цели по повышению комплексной безопасности и устойчивости транспортной системы в области автомобильных дорог необходимо решить задачи, связанные с повышением надежности и безопасности движения на автомобильных дорогах местного значения, а также обеспечением устойчивого функционирования дорожной сети и транспортной безопасности дорожного хозяйства. </w:t>
      </w:r>
    </w:p>
    <w:p w:rsidR="005D5A58" w:rsidRDefault="006543F7" w:rsidP="0072547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F7">
        <w:rPr>
          <w:rFonts w:ascii="Times New Roman" w:hAnsi="Times New Roman" w:cs="Times New Roman"/>
          <w:sz w:val="28"/>
          <w:szCs w:val="28"/>
        </w:rPr>
        <w:t xml:space="preserve">Дороги местного значения </w:t>
      </w:r>
      <w:r w:rsidR="00605539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6543F7">
        <w:rPr>
          <w:rFonts w:ascii="Times New Roman" w:hAnsi="Times New Roman" w:cs="Times New Roman"/>
          <w:sz w:val="28"/>
          <w:szCs w:val="28"/>
        </w:rPr>
        <w:t xml:space="preserve">в направлениях движения пешеходов необходимо оборудовать средствами снижения скоростей, средствами регулировки движения. </w:t>
      </w:r>
    </w:p>
    <w:p w:rsidR="00605539" w:rsidRDefault="006543F7" w:rsidP="0072547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F7">
        <w:rPr>
          <w:rFonts w:ascii="Times New Roman" w:hAnsi="Times New Roman" w:cs="Times New Roman"/>
          <w:sz w:val="28"/>
          <w:szCs w:val="28"/>
        </w:rPr>
        <w:t xml:space="preserve">Целью программы в области безопасности дорожного движения является сокращение количества лиц, погибших в результате дорожно-транспортных происшествий. Условиями ее достижения является решение следующих задач: </w:t>
      </w:r>
    </w:p>
    <w:p w:rsidR="00605539" w:rsidRDefault="00605539" w:rsidP="00A31FB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5A58" w:rsidRDefault="006543F7" w:rsidP="00A31FB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3F7">
        <w:rPr>
          <w:rFonts w:ascii="Times New Roman" w:hAnsi="Times New Roman" w:cs="Times New Roman"/>
          <w:sz w:val="28"/>
          <w:szCs w:val="28"/>
        </w:rPr>
        <w:t xml:space="preserve">- снижение тяжести травм в дорожно-транспортных происшествиях; </w:t>
      </w:r>
    </w:p>
    <w:p w:rsidR="005D5A58" w:rsidRDefault="005D5A58" w:rsidP="00A31FB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5539" w:rsidRDefault="006543F7" w:rsidP="00A31FB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3F7">
        <w:rPr>
          <w:rFonts w:ascii="Times New Roman" w:hAnsi="Times New Roman" w:cs="Times New Roman"/>
          <w:sz w:val="28"/>
          <w:szCs w:val="28"/>
        </w:rPr>
        <w:t xml:space="preserve">- развитие современной системы оказания помощи пострадавшим в дорожно-транспортных происшествиях </w:t>
      </w:r>
    </w:p>
    <w:p w:rsidR="00605539" w:rsidRDefault="00605539" w:rsidP="00A31FB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5539" w:rsidRDefault="006543F7" w:rsidP="00A31FB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3F7">
        <w:rPr>
          <w:rFonts w:ascii="Times New Roman" w:hAnsi="Times New Roman" w:cs="Times New Roman"/>
          <w:sz w:val="28"/>
          <w:szCs w:val="28"/>
        </w:rPr>
        <w:t xml:space="preserve">- спасение жизней; </w:t>
      </w:r>
    </w:p>
    <w:p w:rsidR="00605539" w:rsidRDefault="00605539" w:rsidP="00A31FB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5539" w:rsidRDefault="006543F7" w:rsidP="00A31FB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3F7">
        <w:rPr>
          <w:rFonts w:ascii="Times New Roman" w:hAnsi="Times New Roman" w:cs="Times New Roman"/>
          <w:sz w:val="28"/>
          <w:szCs w:val="28"/>
        </w:rPr>
        <w:t>- развитие систем фот</w:t>
      </w:r>
      <w:proofErr w:type="gramStart"/>
      <w:r w:rsidRPr="006543F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43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43F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6543F7">
        <w:rPr>
          <w:rFonts w:ascii="Times New Roman" w:hAnsi="Times New Roman" w:cs="Times New Roman"/>
          <w:sz w:val="28"/>
          <w:szCs w:val="28"/>
        </w:rPr>
        <w:t xml:space="preserve"> нарушений правил дорожного движения. </w:t>
      </w:r>
    </w:p>
    <w:p w:rsidR="005D5A58" w:rsidRDefault="006543F7" w:rsidP="0072547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F7">
        <w:rPr>
          <w:rFonts w:ascii="Times New Roman" w:hAnsi="Times New Roman" w:cs="Times New Roman"/>
          <w:sz w:val="28"/>
          <w:szCs w:val="28"/>
        </w:rPr>
        <w:lastRenderedPageBreak/>
        <w:t>Основные ожидаемые конечные результаты реа</w:t>
      </w:r>
      <w:r w:rsidR="007426F5">
        <w:rPr>
          <w:rFonts w:ascii="Times New Roman" w:hAnsi="Times New Roman" w:cs="Times New Roman"/>
          <w:sz w:val="28"/>
          <w:szCs w:val="28"/>
        </w:rPr>
        <w:t>лизации подпрограммы программы:</w:t>
      </w:r>
    </w:p>
    <w:p w:rsidR="006B6554" w:rsidRDefault="006543F7" w:rsidP="0072547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F7">
        <w:rPr>
          <w:rFonts w:ascii="Times New Roman" w:hAnsi="Times New Roman" w:cs="Times New Roman"/>
          <w:sz w:val="28"/>
          <w:szCs w:val="28"/>
        </w:rPr>
        <w:t xml:space="preserve">- сокращение количества лиц, погибших в результате дорожно-транспортных происшествий; </w:t>
      </w:r>
    </w:p>
    <w:p w:rsidR="006B6554" w:rsidRDefault="006B6554" w:rsidP="0072547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A58" w:rsidRDefault="006543F7" w:rsidP="0072547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F7">
        <w:rPr>
          <w:rFonts w:ascii="Times New Roman" w:hAnsi="Times New Roman" w:cs="Times New Roman"/>
          <w:sz w:val="28"/>
          <w:szCs w:val="28"/>
        </w:rPr>
        <w:t>- снижение тяжести последствий;</w:t>
      </w:r>
    </w:p>
    <w:p w:rsidR="005D5A58" w:rsidRDefault="005D5A58" w:rsidP="0072547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A58" w:rsidRDefault="006543F7" w:rsidP="0072547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F7">
        <w:rPr>
          <w:rFonts w:ascii="Times New Roman" w:hAnsi="Times New Roman" w:cs="Times New Roman"/>
          <w:sz w:val="28"/>
          <w:szCs w:val="28"/>
        </w:rPr>
        <w:t xml:space="preserve"> - создание современной системы обеспечения безопасности дорожного движения на автомобильных дорогах</w:t>
      </w:r>
      <w:r w:rsidR="006B6554">
        <w:rPr>
          <w:rFonts w:ascii="Times New Roman" w:hAnsi="Times New Roman" w:cs="Times New Roman"/>
          <w:sz w:val="28"/>
          <w:szCs w:val="28"/>
        </w:rPr>
        <w:t xml:space="preserve"> общего пользования.</w:t>
      </w:r>
    </w:p>
    <w:p w:rsidR="006B6554" w:rsidRDefault="006B6554" w:rsidP="0072547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A58" w:rsidRDefault="006543F7" w:rsidP="0072547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F7">
        <w:rPr>
          <w:rFonts w:ascii="Times New Roman" w:hAnsi="Times New Roman" w:cs="Times New Roman"/>
          <w:sz w:val="28"/>
          <w:szCs w:val="28"/>
        </w:rPr>
        <w:t xml:space="preserve">Основными приоритетами развития транспортного комплекса муниципального образования должны стать: На первую очередь: </w:t>
      </w:r>
    </w:p>
    <w:p w:rsidR="005D5A58" w:rsidRDefault="005D5A58" w:rsidP="0072547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A58" w:rsidRDefault="006543F7" w:rsidP="0072547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F7">
        <w:rPr>
          <w:rFonts w:ascii="Times New Roman" w:hAnsi="Times New Roman" w:cs="Times New Roman"/>
          <w:sz w:val="28"/>
          <w:szCs w:val="28"/>
        </w:rPr>
        <w:t xml:space="preserve">- расширение основных существующих главных и основных улиц с целью доведения их до проектных поперечных профилей; </w:t>
      </w:r>
    </w:p>
    <w:p w:rsidR="005D5A58" w:rsidRDefault="005D5A58" w:rsidP="0072547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A58" w:rsidRDefault="006543F7" w:rsidP="0072547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F7">
        <w:rPr>
          <w:rFonts w:ascii="Times New Roman" w:hAnsi="Times New Roman" w:cs="Times New Roman"/>
          <w:sz w:val="28"/>
          <w:szCs w:val="28"/>
        </w:rPr>
        <w:t xml:space="preserve">- ремонт и реконструкция дорожного покрытия существующей улично-дорожной сети; </w:t>
      </w:r>
    </w:p>
    <w:p w:rsidR="005D5A58" w:rsidRDefault="005D5A58" w:rsidP="0072547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A58" w:rsidRDefault="006543F7" w:rsidP="0072547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F7">
        <w:rPr>
          <w:rFonts w:ascii="Times New Roman" w:hAnsi="Times New Roman" w:cs="Times New Roman"/>
          <w:sz w:val="28"/>
          <w:szCs w:val="28"/>
        </w:rPr>
        <w:t xml:space="preserve">- резервирование земельных участков для новых автодорог и транспортных развязок; </w:t>
      </w:r>
    </w:p>
    <w:p w:rsidR="005D5A58" w:rsidRDefault="005D5A58" w:rsidP="0072547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A58" w:rsidRDefault="006543F7" w:rsidP="0072547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F7">
        <w:rPr>
          <w:rFonts w:ascii="Times New Roman" w:hAnsi="Times New Roman" w:cs="Times New Roman"/>
          <w:sz w:val="28"/>
          <w:szCs w:val="28"/>
        </w:rPr>
        <w:t>- строительство улично-дорожной сети на территории районов нового жилищного строительства;</w:t>
      </w:r>
    </w:p>
    <w:p w:rsidR="00367EE1" w:rsidRDefault="00367EE1" w:rsidP="0072547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A58" w:rsidRDefault="006543F7" w:rsidP="0072547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F7">
        <w:rPr>
          <w:rFonts w:ascii="Times New Roman" w:hAnsi="Times New Roman" w:cs="Times New Roman"/>
          <w:sz w:val="28"/>
          <w:szCs w:val="28"/>
        </w:rPr>
        <w:t xml:space="preserve">На расчётный срок: </w:t>
      </w:r>
    </w:p>
    <w:p w:rsidR="005D5A58" w:rsidRDefault="005D5A58" w:rsidP="0072547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A58" w:rsidRDefault="006543F7" w:rsidP="0072547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F7">
        <w:rPr>
          <w:rFonts w:ascii="Times New Roman" w:hAnsi="Times New Roman" w:cs="Times New Roman"/>
          <w:sz w:val="28"/>
          <w:szCs w:val="28"/>
        </w:rPr>
        <w:t xml:space="preserve"> - проектирование и строительство транспортных развязок в 1 уровне;</w:t>
      </w:r>
    </w:p>
    <w:p w:rsidR="005D5A58" w:rsidRDefault="005D5A58" w:rsidP="0072547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A58" w:rsidRDefault="006543F7" w:rsidP="0072547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F7">
        <w:rPr>
          <w:rFonts w:ascii="Times New Roman" w:hAnsi="Times New Roman" w:cs="Times New Roman"/>
          <w:sz w:val="28"/>
          <w:szCs w:val="28"/>
        </w:rPr>
        <w:t xml:space="preserve"> - строительство новых главных и основных автодорог;</w:t>
      </w:r>
    </w:p>
    <w:p w:rsidR="005D5A58" w:rsidRDefault="005D5A58" w:rsidP="0072547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A58" w:rsidRDefault="006543F7" w:rsidP="0072547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F7">
        <w:rPr>
          <w:rFonts w:ascii="Times New Roman" w:hAnsi="Times New Roman" w:cs="Times New Roman"/>
          <w:sz w:val="28"/>
          <w:szCs w:val="28"/>
        </w:rPr>
        <w:t xml:space="preserve"> - строительство тротуаров и пешеходных пространств (скверы, бульвары) для организации системы пешеходного движения в</w:t>
      </w:r>
      <w:r w:rsidR="004C1926">
        <w:rPr>
          <w:rFonts w:ascii="Times New Roman" w:hAnsi="Times New Roman" w:cs="Times New Roman"/>
          <w:sz w:val="28"/>
          <w:szCs w:val="28"/>
        </w:rPr>
        <w:t xml:space="preserve"> городе</w:t>
      </w:r>
      <w:r w:rsidRPr="00654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5A58" w:rsidRDefault="005D5A58" w:rsidP="00A31FB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FE6" w:rsidRDefault="009D5FE6" w:rsidP="00A31FB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08AC" w:rsidRDefault="006E08AC" w:rsidP="00A31FB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4041" w:rsidRDefault="00014041" w:rsidP="00A31FB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4041" w:rsidRDefault="00014041" w:rsidP="00A31FB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4041" w:rsidRPr="00A31FBF" w:rsidRDefault="00014041" w:rsidP="00A31FB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3335" w:rsidRDefault="009D5FE6" w:rsidP="00DE33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9355FE" w:rsidRPr="0067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31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ТРАНСПОРТНОГО СПРОСА, ИЗМЕНЕНИЯ ОБЪЕМОВ И ПЕРЕДВИЖЕНИЯ НАСЕЛЕНИЯ И ПЕРЕВОЗОВ ГРУЗОВ НА ТЕРРИТОРИИ.</w:t>
      </w:r>
    </w:p>
    <w:p w:rsidR="001501F3" w:rsidRDefault="001501F3" w:rsidP="001501F3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501F3" w:rsidRDefault="001501F3" w:rsidP="001501F3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501F3" w:rsidRDefault="001501F3" w:rsidP="00A31FBF">
      <w:pPr>
        <w:suppressAutoHyphens/>
        <w:spacing w:after="0"/>
        <w:ind w:firstLine="708"/>
        <w:jc w:val="both"/>
        <w:rPr>
          <w:rFonts w:ascii="Times New Roman" w:eastAsia="Arial" w:hAnsi="Times New Roman" w:cs="Times New Roman"/>
          <w:bCs/>
          <w:i/>
          <w:kern w:val="1"/>
          <w:sz w:val="28"/>
          <w:szCs w:val="28"/>
          <w:u w:val="single"/>
          <w:lang w:eastAsia="ar-SA"/>
        </w:rPr>
      </w:pPr>
      <w:r w:rsidRPr="001501F3">
        <w:rPr>
          <w:rFonts w:ascii="Times New Roman" w:eastAsia="Arial" w:hAnsi="Times New Roman" w:cs="Times New Roman"/>
          <w:bCs/>
          <w:i/>
          <w:kern w:val="1"/>
          <w:sz w:val="28"/>
          <w:szCs w:val="28"/>
          <w:u w:val="single"/>
          <w:lang w:eastAsia="ar-SA"/>
        </w:rPr>
        <w:t>Прогноз социально-экономического и град</w:t>
      </w:r>
      <w:r w:rsidR="00605539">
        <w:rPr>
          <w:rFonts w:ascii="Times New Roman" w:eastAsia="Arial" w:hAnsi="Times New Roman" w:cs="Times New Roman"/>
          <w:bCs/>
          <w:i/>
          <w:kern w:val="1"/>
          <w:sz w:val="28"/>
          <w:szCs w:val="28"/>
          <w:u w:val="single"/>
          <w:lang w:eastAsia="ar-SA"/>
        </w:rPr>
        <w:t>остроительного развития города</w:t>
      </w:r>
      <w:r w:rsidRPr="001501F3">
        <w:rPr>
          <w:rFonts w:ascii="Times New Roman" w:eastAsia="Arial" w:hAnsi="Times New Roman" w:cs="Times New Roman"/>
          <w:bCs/>
          <w:i/>
          <w:kern w:val="1"/>
          <w:sz w:val="28"/>
          <w:szCs w:val="28"/>
          <w:u w:val="single"/>
          <w:lang w:eastAsia="ar-SA"/>
        </w:rPr>
        <w:t>.</w:t>
      </w:r>
    </w:p>
    <w:p w:rsidR="001501F3" w:rsidRPr="001501F3" w:rsidRDefault="001501F3" w:rsidP="00A31FBF">
      <w:pPr>
        <w:suppressAutoHyphens/>
        <w:spacing w:after="0"/>
        <w:ind w:firstLine="708"/>
        <w:jc w:val="both"/>
        <w:rPr>
          <w:rFonts w:ascii="Times New Roman" w:eastAsia="Arial" w:hAnsi="Times New Roman" w:cs="Times New Roman"/>
          <w:i/>
          <w:kern w:val="1"/>
          <w:sz w:val="28"/>
          <w:szCs w:val="28"/>
          <w:u w:val="single"/>
          <w:lang w:eastAsia="ar-SA"/>
        </w:rPr>
      </w:pPr>
    </w:p>
    <w:p w:rsidR="00F14DC1" w:rsidRPr="001501F3" w:rsidRDefault="001501F3" w:rsidP="00A31FBF">
      <w:pPr>
        <w:suppressAutoHyphens/>
        <w:spacing w:after="0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1501F3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1501F3" w:rsidRDefault="001501F3" w:rsidP="00A31FBF">
      <w:pPr>
        <w:pStyle w:val="ConsPlusNormal"/>
        <w:widowControl/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385" w:rsidRPr="00EA4385" w:rsidRDefault="00EA4385" w:rsidP="00A31FBF">
      <w:pPr>
        <w:suppressAutoHyphens/>
        <w:spacing w:after="0"/>
        <w:ind w:firstLine="708"/>
        <w:jc w:val="both"/>
        <w:rPr>
          <w:rFonts w:ascii="Times New Roman" w:eastAsia="Arial" w:hAnsi="Times New Roman" w:cs="Times New Roman"/>
          <w:i/>
          <w:kern w:val="1"/>
          <w:sz w:val="28"/>
          <w:szCs w:val="28"/>
          <w:u w:val="single"/>
          <w:lang w:eastAsia="ar-SA"/>
        </w:rPr>
      </w:pPr>
      <w:r w:rsidRPr="00EA4385">
        <w:rPr>
          <w:rFonts w:ascii="Times New Roman" w:hAnsi="Times New Roman" w:cs="Times New Roman"/>
          <w:i/>
          <w:sz w:val="28"/>
          <w:szCs w:val="28"/>
          <w:u w:val="single"/>
        </w:rPr>
        <w:t>Прогноз развития транспортно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Pr="00EA4385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инфраструктуры по видам транспорта.</w:t>
      </w:r>
    </w:p>
    <w:p w:rsidR="003B0C02" w:rsidRPr="003B0C02" w:rsidRDefault="003B0C02" w:rsidP="00A31FBF">
      <w:pPr>
        <w:suppressAutoHyphens/>
        <w:spacing w:after="0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3B0C0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3B0C0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автомобильный</w:t>
      </w:r>
      <w:proofErr w:type="gramEnd"/>
      <w:r w:rsidRPr="003B0C0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. Т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ранспортная связь с </w:t>
      </w:r>
      <w:r w:rsidR="00937A0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городскими </w:t>
      </w:r>
      <w:r w:rsidRPr="003B0C0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 населенными пунктами будет осуществляться общественным тран</w:t>
      </w:r>
      <w:r w:rsidR="007E4C7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спортом (автобусное сообщение). </w:t>
      </w:r>
      <w:r w:rsidRPr="003B0C0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Для целей обслуживания действующих производственных предприятий сохраняется использование грузового транспорта.</w:t>
      </w:r>
    </w:p>
    <w:p w:rsidR="003B0C02" w:rsidRPr="00EA4385" w:rsidRDefault="003B0C02" w:rsidP="00A31FBF">
      <w:pPr>
        <w:tabs>
          <w:tab w:val="left" w:pos="211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385" w:rsidRPr="00EA4385" w:rsidRDefault="00EA4385" w:rsidP="00A31FBF">
      <w:pPr>
        <w:tabs>
          <w:tab w:val="left" w:pos="567"/>
        </w:tabs>
        <w:suppressAutoHyphens/>
        <w:spacing w:after="0"/>
        <w:ind w:firstLine="708"/>
        <w:jc w:val="both"/>
        <w:rPr>
          <w:rFonts w:ascii="Times New Roman" w:eastAsia="Arial" w:hAnsi="Times New Roman" w:cs="Times New Roman"/>
          <w:i/>
          <w:kern w:val="1"/>
          <w:sz w:val="28"/>
          <w:szCs w:val="28"/>
          <w:u w:val="single"/>
          <w:lang w:eastAsia="ar-SA"/>
        </w:rPr>
      </w:pPr>
      <w:r w:rsidRPr="00EA4385">
        <w:rPr>
          <w:rFonts w:ascii="Times New Roman" w:eastAsia="Arial" w:hAnsi="Times New Roman" w:cs="Times New Roman"/>
          <w:i/>
          <w:kern w:val="1"/>
          <w:sz w:val="28"/>
          <w:szCs w:val="28"/>
          <w:u w:val="single"/>
          <w:lang w:eastAsia="ar-SA"/>
        </w:rPr>
        <w:t>Прогноз развития дорожной сети</w:t>
      </w:r>
      <w:r w:rsidR="00BA2C37">
        <w:rPr>
          <w:rFonts w:ascii="Times New Roman" w:eastAsia="Arial" w:hAnsi="Times New Roman" w:cs="Times New Roman"/>
          <w:i/>
          <w:kern w:val="1"/>
          <w:sz w:val="28"/>
          <w:szCs w:val="28"/>
          <w:u w:val="single"/>
          <w:lang w:eastAsia="ar-SA"/>
        </w:rPr>
        <w:t xml:space="preserve"> города</w:t>
      </w:r>
      <w:r w:rsidRPr="00EA4385">
        <w:rPr>
          <w:rFonts w:ascii="Times New Roman" w:eastAsia="Arial" w:hAnsi="Times New Roman" w:cs="Times New Roman"/>
          <w:i/>
          <w:kern w:val="1"/>
          <w:sz w:val="28"/>
          <w:szCs w:val="28"/>
          <w:u w:val="single"/>
          <w:lang w:eastAsia="ar-SA"/>
        </w:rPr>
        <w:t>.</w:t>
      </w:r>
    </w:p>
    <w:p w:rsidR="00EA4385" w:rsidRDefault="00EA4385" w:rsidP="00A31FBF">
      <w:pPr>
        <w:suppressAutoHyphens/>
        <w:spacing w:after="0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A438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Основными направлениями развития  дорожной сети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города </w:t>
      </w:r>
      <w:r w:rsidRPr="00EA438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EA4385" w:rsidRPr="00EA4385" w:rsidRDefault="00EA4385" w:rsidP="00A31FBF">
      <w:pPr>
        <w:suppressAutoHyphens/>
        <w:spacing w:after="0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EA4385" w:rsidRPr="00EA4385" w:rsidRDefault="00EA4385" w:rsidP="00A31FBF">
      <w:pPr>
        <w:suppressAutoHyphens/>
        <w:spacing w:after="0"/>
        <w:ind w:firstLine="708"/>
        <w:jc w:val="both"/>
        <w:rPr>
          <w:rFonts w:ascii="Times New Roman" w:eastAsia="Arial" w:hAnsi="Times New Roman" w:cs="Times New Roman"/>
          <w:i/>
          <w:kern w:val="1"/>
          <w:sz w:val="28"/>
          <w:szCs w:val="28"/>
          <w:u w:val="single"/>
          <w:lang w:eastAsia="ar-SA"/>
        </w:rPr>
      </w:pPr>
      <w:r w:rsidRPr="00EA4385">
        <w:rPr>
          <w:rFonts w:ascii="Times New Roman" w:eastAsia="Arial" w:hAnsi="Times New Roman" w:cs="Times New Roman"/>
          <w:i/>
          <w:kern w:val="1"/>
          <w:sz w:val="28"/>
          <w:szCs w:val="28"/>
          <w:u w:val="single"/>
          <w:lang w:eastAsia="ar-SA"/>
        </w:rPr>
        <w:t>Прогноз уровня автомобилизации, параметров дорожного движения.</w:t>
      </w:r>
    </w:p>
    <w:p w:rsidR="00014041" w:rsidRPr="00A31FBF" w:rsidRDefault="00EA4385" w:rsidP="00014041">
      <w:pPr>
        <w:suppressAutoHyphens/>
        <w:spacing w:after="0"/>
        <w:ind w:firstLine="4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A438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предполагается повышение интенсивности движения по основным на</w:t>
      </w:r>
      <w:r w:rsidR="00014041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правлениям к объектам тяготения.</w:t>
      </w:r>
    </w:p>
    <w:p w:rsidR="00EA4385" w:rsidRPr="00EA4385" w:rsidRDefault="00EA4385" w:rsidP="00A31FBF">
      <w:pPr>
        <w:suppressAutoHyphens/>
        <w:spacing w:after="0"/>
        <w:ind w:firstLine="720"/>
        <w:jc w:val="both"/>
        <w:rPr>
          <w:rFonts w:ascii="Times New Roman" w:eastAsia="Arial" w:hAnsi="Times New Roman" w:cs="Times New Roman"/>
          <w:i/>
          <w:kern w:val="1"/>
          <w:sz w:val="28"/>
          <w:szCs w:val="28"/>
          <w:u w:val="single"/>
          <w:lang w:eastAsia="ar-SA"/>
        </w:rPr>
      </w:pPr>
      <w:r w:rsidRPr="00EA4385">
        <w:rPr>
          <w:rFonts w:ascii="Times New Roman" w:eastAsia="Arial" w:hAnsi="Times New Roman" w:cs="Times New Roman"/>
          <w:i/>
          <w:kern w:val="1"/>
          <w:sz w:val="28"/>
          <w:szCs w:val="28"/>
          <w:u w:val="single"/>
          <w:lang w:eastAsia="ar-SA"/>
        </w:rPr>
        <w:lastRenderedPageBreak/>
        <w:t>Прогноз негативного воздействия транспортной инфраструктуры на окружающую среду и здоровье человека.</w:t>
      </w:r>
    </w:p>
    <w:p w:rsidR="00D0566B" w:rsidRPr="001501F3" w:rsidRDefault="00EA4385" w:rsidP="00A31FBF">
      <w:pPr>
        <w:suppressAutoHyphens/>
        <w:spacing w:after="0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A438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EA4385">
        <w:rPr>
          <w:rFonts w:ascii="Times New Roman" w:eastAsia="Arial" w:hAnsi="Times New Roman" w:cs="Times New Roman"/>
          <w:i/>
          <w:iCs/>
          <w:kern w:val="1"/>
          <w:sz w:val="28"/>
          <w:szCs w:val="28"/>
          <w:lang w:eastAsia="ar-SA"/>
        </w:rPr>
        <w:t xml:space="preserve"> </w:t>
      </w:r>
      <w:r w:rsidRPr="00EA4385">
        <w:rPr>
          <w:rFonts w:ascii="Times New Roman" w:eastAsia="Arial" w:hAnsi="Times New Roman" w:cs="Times New Roman"/>
          <w:iCs/>
          <w:kern w:val="1"/>
          <w:sz w:val="28"/>
          <w:szCs w:val="28"/>
          <w:lang w:eastAsia="ar-SA"/>
        </w:rPr>
        <w:t>загрязнение атмосферы</w:t>
      </w:r>
      <w:r w:rsidRPr="00EA4385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D0566B" w:rsidRDefault="00D0566B" w:rsidP="00A31FBF">
      <w:pPr>
        <w:tabs>
          <w:tab w:val="left" w:pos="159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CDF" w:rsidRPr="00574CDF" w:rsidRDefault="00574CDF" w:rsidP="00A31FBF">
      <w:pPr>
        <w:suppressAutoHyphens/>
        <w:spacing w:after="0"/>
        <w:ind w:firstLine="420"/>
        <w:jc w:val="both"/>
        <w:rPr>
          <w:rFonts w:ascii="Times New Roman" w:eastAsia="Arial" w:hAnsi="Times New Roman" w:cs="Times New Roman"/>
          <w:i/>
          <w:kern w:val="1"/>
          <w:sz w:val="28"/>
          <w:szCs w:val="28"/>
          <w:u w:val="single"/>
          <w:lang w:eastAsia="ar-SA"/>
        </w:rPr>
      </w:pPr>
      <w:r w:rsidRPr="00574CDF">
        <w:rPr>
          <w:rFonts w:ascii="Times New Roman" w:eastAsia="Arial" w:hAnsi="Times New Roman" w:cs="Times New Roman"/>
          <w:i/>
          <w:kern w:val="1"/>
          <w:sz w:val="28"/>
          <w:szCs w:val="28"/>
          <w:u w:val="single"/>
          <w:lang w:eastAsia="ar-SA"/>
        </w:rPr>
        <w:t xml:space="preserve">Прогноз показателей безопасности дорожного движения. </w:t>
      </w:r>
    </w:p>
    <w:p w:rsidR="00574CDF" w:rsidRPr="00574CDF" w:rsidRDefault="00574CDF" w:rsidP="00A31FBF">
      <w:pPr>
        <w:suppressAutoHyphens/>
        <w:spacing w:after="0"/>
        <w:ind w:firstLine="4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74CD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574CDF" w:rsidRPr="00574CDF" w:rsidRDefault="00574CDF" w:rsidP="00A31FBF">
      <w:pPr>
        <w:suppressAutoHyphens/>
        <w:spacing w:after="0"/>
        <w:ind w:firstLine="4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574CD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Факторами, влияющими на снижение аварийности станут обеспечение </w:t>
      </w:r>
      <w:proofErr w:type="gramStart"/>
      <w:r w:rsidRPr="00574CD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контроля за</w:t>
      </w:r>
      <w:proofErr w:type="gramEnd"/>
      <w:r w:rsidRPr="00574CD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выполнением мероприятий по обеспечению безопасности дорожного движения, развитие систем </w:t>
      </w:r>
      <w:proofErr w:type="spellStart"/>
      <w:r w:rsidRPr="00574CD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видеофиксации</w:t>
      </w:r>
      <w:proofErr w:type="spellEnd"/>
      <w:r w:rsidRPr="00574CD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</w:t>
      </w:r>
      <w:r w:rsidR="00C1378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.</w:t>
      </w:r>
    </w:p>
    <w:p w:rsidR="001D0992" w:rsidRDefault="001D0992" w:rsidP="00A31FBF">
      <w:pPr>
        <w:tabs>
          <w:tab w:val="left" w:pos="159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992" w:rsidRDefault="001D0992" w:rsidP="003124DE">
      <w:pPr>
        <w:tabs>
          <w:tab w:val="left" w:pos="159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DF" w:rsidRDefault="00574CDF" w:rsidP="003124DE">
      <w:pPr>
        <w:tabs>
          <w:tab w:val="left" w:pos="159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DF" w:rsidRDefault="00574CDF" w:rsidP="003124DE">
      <w:pPr>
        <w:tabs>
          <w:tab w:val="left" w:pos="159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DF" w:rsidRDefault="00574CDF" w:rsidP="003124DE">
      <w:pPr>
        <w:tabs>
          <w:tab w:val="left" w:pos="159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DF" w:rsidRDefault="00574CDF" w:rsidP="003124DE">
      <w:pPr>
        <w:tabs>
          <w:tab w:val="left" w:pos="159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5AF" w:rsidRDefault="006475AF" w:rsidP="003124DE">
      <w:pPr>
        <w:tabs>
          <w:tab w:val="left" w:pos="159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FBF" w:rsidRDefault="00A31FBF" w:rsidP="003124DE">
      <w:pPr>
        <w:tabs>
          <w:tab w:val="left" w:pos="159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FBF" w:rsidRDefault="00A31FBF" w:rsidP="003124DE">
      <w:pPr>
        <w:tabs>
          <w:tab w:val="left" w:pos="159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FBF" w:rsidRDefault="00A31FBF" w:rsidP="003124DE">
      <w:pPr>
        <w:tabs>
          <w:tab w:val="left" w:pos="159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FBF" w:rsidRDefault="00A31FBF" w:rsidP="003124DE">
      <w:pPr>
        <w:tabs>
          <w:tab w:val="left" w:pos="159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FBF" w:rsidRDefault="00A31FBF" w:rsidP="001D0992">
      <w:pPr>
        <w:tabs>
          <w:tab w:val="left" w:pos="159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8AC" w:rsidRDefault="006E08AC" w:rsidP="00014041">
      <w:pPr>
        <w:tabs>
          <w:tab w:val="left" w:pos="15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41" w:rsidRDefault="00014041" w:rsidP="00014041">
      <w:pPr>
        <w:tabs>
          <w:tab w:val="left" w:pos="15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FBF" w:rsidRDefault="009D5FE6" w:rsidP="00014041">
      <w:pPr>
        <w:tabs>
          <w:tab w:val="left" w:pos="15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DE3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50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ПРОГРАММНЫХ МЕРОПРИЯТИЙ</w:t>
      </w:r>
      <w:r w:rsidR="001D0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84BFB" w:rsidRDefault="00D84BFB" w:rsidP="00014041">
      <w:pPr>
        <w:tabs>
          <w:tab w:val="left" w:pos="15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F0D" w:rsidRDefault="00425F0D" w:rsidP="00FE2800">
      <w:pPr>
        <w:tabs>
          <w:tab w:val="left" w:pos="159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25F0D">
        <w:rPr>
          <w:rFonts w:ascii="Times New Roman" w:hAnsi="Times New Roman" w:cs="Times New Roman"/>
          <w:sz w:val="28"/>
          <w:szCs w:val="28"/>
        </w:rPr>
        <w:t xml:space="preserve">Основными факторами, определяющими направления разработки и последующей реализации Программы, являются: </w:t>
      </w:r>
    </w:p>
    <w:p w:rsidR="00425F0D" w:rsidRDefault="00425F0D" w:rsidP="00FE2800">
      <w:pPr>
        <w:tabs>
          <w:tab w:val="left" w:pos="159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25F0D">
        <w:rPr>
          <w:rFonts w:ascii="Times New Roman" w:hAnsi="Times New Roman" w:cs="Times New Roman"/>
          <w:sz w:val="28"/>
          <w:szCs w:val="28"/>
        </w:rPr>
        <w:sym w:font="Symbol" w:char="F02D"/>
      </w:r>
      <w:r w:rsidRPr="00425F0D">
        <w:rPr>
          <w:rFonts w:ascii="Times New Roman" w:hAnsi="Times New Roman" w:cs="Times New Roman"/>
          <w:sz w:val="28"/>
          <w:szCs w:val="28"/>
        </w:rPr>
        <w:t xml:space="preserve"> тенденции социально-экономического развития</w:t>
      </w:r>
      <w:r w:rsidR="001501F3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425F0D">
        <w:rPr>
          <w:rFonts w:ascii="Times New Roman" w:hAnsi="Times New Roman" w:cs="Times New Roman"/>
          <w:sz w:val="28"/>
          <w:szCs w:val="28"/>
        </w:rPr>
        <w:t>, характеризующиеся повышением численности населения, развитием рынка жилья, сфер обслуживания и промышленности;</w:t>
      </w:r>
    </w:p>
    <w:p w:rsidR="00425F0D" w:rsidRDefault="00425F0D" w:rsidP="00FE2800">
      <w:pPr>
        <w:tabs>
          <w:tab w:val="left" w:pos="159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25F0D">
        <w:rPr>
          <w:rFonts w:ascii="Times New Roman" w:hAnsi="Times New Roman" w:cs="Times New Roman"/>
          <w:sz w:val="28"/>
          <w:szCs w:val="28"/>
        </w:rPr>
        <w:t xml:space="preserve"> </w:t>
      </w:r>
      <w:r w:rsidRPr="00425F0D">
        <w:rPr>
          <w:rFonts w:ascii="Times New Roman" w:hAnsi="Times New Roman" w:cs="Times New Roman"/>
          <w:sz w:val="28"/>
          <w:szCs w:val="28"/>
        </w:rPr>
        <w:sym w:font="Symbol" w:char="F02D"/>
      </w:r>
      <w:r w:rsidRPr="00425F0D">
        <w:rPr>
          <w:rFonts w:ascii="Times New Roman" w:hAnsi="Times New Roman" w:cs="Times New Roman"/>
          <w:sz w:val="28"/>
          <w:szCs w:val="28"/>
        </w:rPr>
        <w:t xml:space="preserve"> состояние существующей системы транспортной инфраструктуры;</w:t>
      </w:r>
    </w:p>
    <w:p w:rsidR="00425F0D" w:rsidRDefault="00425F0D" w:rsidP="00FE2800">
      <w:pPr>
        <w:tabs>
          <w:tab w:val="left" w:pos="159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25F0D">
        <w:rPr>
          <w:rFonts w:ascii="Times New Roman" w:hAnsi="Times New Roman" w:cs="Times New Roman"/>
          <w:sz w:val="28"/>
          <w:szCs w:val="28"/>
        </w:rPr>
        <w:t xml:space="preserve"> </w:t>
      </w:r>
      <w:r w:rsidRPr="00425F0D">
        <w:rPr>
          <w:rFonts w:ascii="Times New Roman" w:hAnsi="Times New Roman" w:cs="Times New Roman"/>
          <w:sz w:val="28"/>
          <w:szCs w:val="28"/>
        </w:rPr>
        <w:sym w:font="Symbol" w:char="F02D"/>
      </w:r>
      <w:r w:rsidRPr="00425F0D">
        <w:rPr>
          <w:rFonts w:ascii="Times New Roman" w:hAnsi="Times New Roman" w:cs="Times New Roman"/>
          <w:sz w:val="28"/>
          <w:szCs w:val="28"/>
        </w:rPr>
        <w:t xml:space="preserve"> перспективное строительство малоэтажных домов, направленное на улучшение жилищных условий граждан; </w:t>
      </w:r>
    </w:p>
    <w:p w:rsidR="00425F0D" w:rsidRDefault="00425F0D" w:rsidP="00FE2800">
      <w:pPr>
        <w:tabs>
          <w:tab w:val="left" w:pos="159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25F0D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взаимоувязанных мероприятий. </w:t>
      </w:r>
    </w:p>
    <w:p w:rsidR="00425F0D" w:rsidRDefault="00425F0D" w:rsidP="00FE2800">
      <w:pPr>
        <w:tabs>
          <w:tab w:val="left" w:pos="159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25F0D">
        <w:rPr>
          <w:rFonts w:ascii="Times New Roman" w:hAnsi="Times New Roman" w:cs="Times New Roman"/>
          <w:sz w:val="28"/>
          <w:szCs w:val="28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</w:t>
      </w:r>
      <w:r w:rsidR="00C1378A">
        <w:rPr>
          <w:rFonts w:ascii="Times New Roman" w:hAnsi="Times New Roman" w:cs="Times New Roman"/>
          <w:sz w:val="28"/>
          <w:szCs w:val="28"/>
        </w:rPr>
        <w:t xml:space="preserve"> а также строительство и ликвидация</w:t>
      </w:r>
      <w:r w:rsidRPr="00425F0D">
        <w:rPr>
          <w:rFonts w:ascii="Times New Roman" w:hAnsi="Times New Roman" w:cs="Times New Roman"/>
          <w:sz w:val="28"/>
          <w:szCs w:val="28"/>
        </w:rPr>
        <w:t xml:space="preserve"> грунтовых разрывов и реконструкции участков дорог, имеющих переходный тип дорожного покрытия проезжей части, повышения безопасности движения, увеличения грузоподъемности, долговечности и эксплуатационной надежности.</w:t>
      </w:r>
    </w:p>
    <w:p w:rsidR="00770D8C" w:rsidRDefault="00425F0D" w:rsidP="00FE2800">
      <w:pPr>
        <w:tabs>
          <w:tab w:val="left" w:pos="159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25F0D">
        <w:rPr>
          <w:rFonts w:ascii="Times New Roman" w:hAnsi="Times New Roman" w:cs="Times New Roman"/>
          <w:sz w:val="28"/>
          <w:szCs w:val="28"/>
        </w:rPr>
        <w:t xml:space="preserve">Основой эффективной реализации мероприятий программы является точность и своевременность информационного обеспечения всех ее участников. Основными задачами мероприятия по информационному обеспечению являются: </w:t>
      </w:r>
    </w:p>
    <w:p w:rsidR="00770D8C" w:rsidRDefault="00425F0D" w:rsidP="00FE2800">
      <w:pPr>
        <w:tabs>
          <w:tab w:val="left" w:pos="159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25F0D">
        <w:rPr>
          <w:rFonts w:ascii="Times New Roman" w:hAnsi="Times New Roman" w:cs="Times New Roman"/>
          <w:sz w:val="28"/>
          <w:szCs w:val="28"/>
        </w:rPr>
        <w:sym w:font="Symbol" w:char="F02D"/>
      </w:r>
      <w:r w:rsidRPr="00425F0D">
        <w:rPr>
          <w:rFonts w:ascii="Times New Roman" w:hAnsi="Times New Roman" w:cs="Times New Roman"/>
          <w:sz w:val="28"/>
          <w:szCs w:val="28"/>
        </w:rPr>
        <w:t xml:space="preserve"> создание и поддержание единого информационного пространства в целях надежного управления дорожным хозяйством и эффективного </w:t>
      </w:r>
      <w:proofErr w:type="gramStart"/>
      <w:r w:rsidRPr="00425F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5F0D">
        <w:rPr>
          <w:rFonts w:ascii="Times New Roman" w:hAnsi="Times New Roman" w:cs="Times New Roman"/>
          <w:sz w:val="28"/>
          <w:szCs w:val="28"/>
        </w:rPr>
        <w:t xml:space="preserve"> деятельностью дорожных организаций и предприятий, привлеченных к выполнению мероприятий программы, а также повышения качества обслуживания пользователей дорог; </w:t>
      </w:r>
    </w:p>
    <w:p w:rsidR="00425F0D" w:rsidRDefault="00425F0D" w:rsidP="00FE2800">
      <w:pPr>
        <w:tabs>
          <w:tab w:val="left" w:pos="159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25F0D">
        <w:rPr>
          <w:rFonts w:ascii="Times New Roman" w:hAnsi="Times New Roman" w:cs="Times New Roman"/>
          <w:sz w:val="28"/>
          <w:szCs w:val="28"/>
        </w:rPr>
        <w:sym w:font="Symbol" w:char="F02D"/>
      </w:r>
      <w:r w:rsidRPr="00425F0D">
        <w:rPr>
          <w:rFonts w:ascii="Times New Roman" w:hAnsi="Times New Roman" w:cs="Times New Roman"/>
          <w:sz w:val="28"/>
          <w:szCs w:val="28"/>
        </w:rPr>
        <w:t xml:space="preserve"> обеспечение дорожных организаций необходимой информацией по реализации мероприятий программы;</w:t>
      </w:r>
    </w:p>
    <w:p w:rsidR="00770D8C" w:rsidRDefault="00425F0D" w:rsidP="00FE2800">
      <w:pPr>
        <w:tabs>
          <w:tab w:val="left" w:pos="159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25F0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25F0D">
        <w:rPr>
          <w:rFonts w:ascii="Times New Roman" w:hAnsi="Times New Roman" w:cs="Times New Roman"/>
          <w:sz w:val="28"/>
          <w:szCs w:val="28"/>
        </w:rPr>
        <w:sym w:font="Symbol" w:char="F02D"/>
      </w:r>
      <w:r w:rsidRPr="00425F0D">
        <w:rPr>
          <w:rFonts w:ascii="Times New Roman" w:hAnsi="Times New Roman" w:cs="Times New Roman"/>
          <w:sz w:val="28"/>
          <w:szCs w:val="28"/>
        </w:rPr>
        <w:t xml:space="preserve"> информирование населения о ходе выполнения программы и ее итогах, а такж</w:t>
      </w:r>
      <w:r w:rsidR="00A31FBF">
        <w:rPr>
          <w:rFonts w:ascii="Times New Roman" w:hAnsi="Times New Roman" w:cs="Times New Roman"/>
          <w:sz w:val="28"/>
          <w:szCs w:val="28"/>
        </w:rPr>
        <w:t>е разъяснение ее целей и задач.</w:t>
      </w:r>
    </w:p>
    <w:p w:rsidR="00770D8C" w:rsidRDefault="00770D8C" w:rsidP="00FE2800">
      <w:pPr>
        <w:tabs>
          <w:tab w:val="left" w:pos="902"/>
          <w:tab w:val="left" w:pos="159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70D8C">
        <w:rPr>
          <w:rFonts w:ascii="Times New Roman" w:hAnsi="Times New Roman" w:cs="Times New Roman"/>
          <w:sz w:val="28"/>
          <w:szCs w:val="28"/>
        </w:rPr>
        <w:t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0D8C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Pr="00770D8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770D8C">
        <w:rPr>
          <w:rFonts w:ascii="Times New Roman" w:hAnsi="Times New Roman" w:cs="Times New Roman"/>
          <w:sz w:val="28"/>
          <w:szCs w:val="28"/>
        </w:rPr>
        <w:t xml:space="preserve">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770D8C" w:rsidRDefault="00770D8C" w:rsidP="00FE2800">
      <w:pPr>
        <w:tabs>
          <w:tab w:val="left" w:pos="902"/>
          <w:tab w:val="left" w:pos="159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70D8C">
        <w:rPr>
          <w:rFonts w:ascii="Times New Roman" w:hAnsi="Times New Roman" w:cs="Times New Roman"/>
          <w:sz w:val="28"/>
          <w:szCs w:val="28"/>
        </w:rPr>
        <w:t>Мероприятия, выполнение которых необходимо по данному разделу:</w:t>
      </w:r>
    </w:p>
    <w:p w:rsidR="00770D8C" w:rsidRDefault="00770D8C" w:rsidP="00FE2800">
      <w:pPr>
        <w:tabs>
          <w:tab w:val="left" w:pos="902"/>
          <w:tab w:val="left" w:pos="159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70D8C">
        <w:rPr>
          <w:rFonts w:ascii="Times New Roman" w:hAnsi="Times New Roman" w:cs="Times New Roman"/>
          <w:sz w:val="28"/>
          <w:szCs w:val="28"/>
        </w:rPr>
        <w:t xml:space="preserve"> </w:t>
      </w:r>
      <w:r w:rsidRPr="00770D8C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D8C">
        <w:rPr>
          <w:rFonts w:ascii="Times New Roman" w:hAnsi="Times New Roman" w:cs="Times New Roman"/>
          <w:sz w:val="28"/>
          <w:szCs w:val="28"/>
        </w:rPr>
        <w:t xml:space="preserve"> ремонт существующей сети автомобильных дорог общего пользования местного значения, в том числе и улично-дорожной сети, улучшение их транспортно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D8C">
        <w:rPr>
          <w:rFonts w:ascii="Times New Roman" w:hAnsi="Times New Roman" w:cs="Times New Roman"/>
          <w:sz w:val="28"/>
          <w:szCs w:val="28"/>
        </w:rPr>
        <w:t xml:space="preserve">- эксплуатационного состояния; </w:t>
      </w:r>
    </w:p>
    <w:p w:rsidR="00770D8C" w:rsidRDefault="00770D8C" w:rsidP="00FE2800">
      <w:pPr>
        <w:tabs>
          <w:tab w:val="left" w:pos="902"/>
          <w:tab w:val="left" w:pos="159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70D8C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D8C">
        <w:rPr>
          <w:rFonts w:ascii="Times New Roman" w:hAnsi="Times New Roman" w:cs="Times New Roman"/>
          <w:sz w:val="28"/>
          <w:szCs w:val="28"/>
        </w:rPr>
        <w:t xml:space="preserve"> обеспечение сохранности автомобильных дорог общего пользования, находящихся в границах населённых пунктов муниципального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0D8C" w:rsidRDefault="00770D8C" w:rsidP="00FE2800">
      <w:pPr>
        <w:tabs>
          <w:tab w:val="left" w:pos="902"/>
          <w:tab w:val="left" w:pos="159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70D8C">
        <w:rPr>
          <w:rFonts w:ascii="Times New Roman" w:hAnsi="Times New Roman" w:cs="Times New Roman"/>
          <w:sz w:val="28"/>
          <w:szCs w:val="28"/>
        </w:rPr>
        <w:t xml:space="preserve">Организация мест стоянки и долговременного хранения транспорта на территории </w:t>
      </w:r>
      <w:r w:rsidR="00F32B8D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70D8C">
        <w:rPr>
          <w:rFonts w:ascii="Times New Roman" w:hAnsi="Times New Roman" w:cs="Times New Roman"/>
          <w:sz w:val="28"/>
          <w:szCs w:val="28"/>
        </w:rPr>
        <w:t>осуществляется, в основном, в пределах участков предприятий и на придомовых участках жителей</w:t>
      </w:r>
      <w:r w:rsidR="00F32B8D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70D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D8C" w:rsidRDefault="00770D8C" w:rsidP="00FE2800">
      <w:pPr>
        <w:tabs>
          <w:tab w:val="left" w:pos="902"/>
          <w:tab w:val="left" w:pos="159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70D8C">
        <w:rPr>
          <w:rFonts w:ascii="Times New Roman" w:hAnsi="Times New Roman" w:cs="Times New Roman"/>
          <w:sz w:val="28"/>
          <w:szCs w:val="28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D8C">
        <w:rPr>
          <w:rFonts w:ascii="Times New Roman" w:hAnsi="Times New Roman" w:cs="Times New Roman"/>
          <w:sz w:val="28"/>
          <w:szCs w:val="28"/>
        </w:rPr>
        <w:t xml:space="preserve">увеличения уровня автомобилизации населения.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5A58" w:rsidRDefault="00770D8C" w:rsidP="00FE2800">
      <w:pPr>
        <w:tabs>
          <w:tab w:val="left" w:pos="902"/>
          <w:tab w:val="left" w:pos="159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70D8C">
        <w:rPr>
          <w:rFonts w:ascii="Times New Roman" w:hAnsi="Times New Roman" w:cs="Times New Roman"/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</w:t>
      </w:r>
      <w:r w:rsidR="00F32B8D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70D8C">
        <w:rPr>
          <w:rFonts w:ascii="Times New Roman" w:hAnsi="Times New Roman" w:cs="Times New Roman"/>
          <w:sz w:val="28"/>
          <w:szCs w:val="28"/>
        </w:rPr>
        <w:t xml:space="preserve">. Постоянное и временное хранение легковых автомобилей населения предусматривается </w:t>
      </w:r>
      <w:r w:rsidR="006C06EB">
        <w:rPr>
          <w:rFonts w:ascii="Times New Roman" w:hAnsi="Times New Roman" w:cs="Times New Roman"/>
          <w:sz w:val="28"/>
          <w:szCs w:val="28"/>
        </w:rPr>
        <w:t xml:space="preserve">на придомовых территориях. </w:t>
      </w:r>
      <w:r w:rsidRPr="00770D8C">
        <w:rPr>
          <w:rFonts w:ascii="Times New Roman" w:hAnsi="Times New Roman" w:cs="Times New Roman"/>
          <w:sz w:val="28"/>
          <w:szCs w:val="28"/>
        </w:rPr>
        <w:t>Мероприятия, выполнение которых необходимо по данному разделу:</w:t>
      </w:r>
    </w:p>
    <w:p w:rsidR="005D5A58" w:rsidRDefault="00770D8C" w:rsidP="00FE2800">
      <w:pPr>
        <w:tabs>
          <w:tab w:val="left" w:pos="902"/>
          <w:tab w:val="left" w:pos="159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70D8C">
        <w:rPr>
          <w:rFonts w:ascii="Times New Roman" w:hAnsi="Times New Roman" w:cs="Times New Roman"/>
          <w:sz w:val="28"/>
          <w:szCs w:val="28"/>
        </w:rPr>
        <w:t xml:space="preserve"> 1.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 </w:t>
      </w:r>
    </w:p>
    <w:p w:rsidR="00A31FBF" w:rsidRDefault="00770D8C" w:rsidP="00FE2800">
      <w:pPr>
        <w:tabs>
          <w:tab w:val="left" w:pos="902"/>
          <w:tab w:val="left" w:pos="159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70D8C">
        <w:rPr>
          <w:rFonts w:ascii="Times New Roman" w:hAnsi="Times New Roman" w:cs="Times New Roman"/>
          <w:sz w:val="28"/>
          <w:szCs w:val="28"/>
        </w:rPr>
        <w:t xml:space="preserve">2. строительство автостоянок около объектов обслуживания (весь период); </w:t>
      </w:r>
    </w:p>
    <w:p w:rsidR="00F32B8D" w:rsidRDefault="00770D8C" w:rsidP="00FE2800">
      <w:pPr>
        <w:tabs>
          <w:tab w:val="left" w:pos="902"/>
          <w:tab w:val="left" w:pos="159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70D8C">
        <w:rPr>
          <w:rFonts w:ascii="Times New Roman" w:hAnsi="Times New Roman" w:cs="Times New Roman"/>
          <w:sz w:val="28"/>
          <w:szCs w:val="28"/>
        </w:rPr>
        <w:lastRenderedPageBreak/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</w:t>
      </w:r>
      <w:proofErr w:type="spellStart"/>
      <w:r w:rsidRPr="00770D8C">
        <w:rPr>
          <w:rFonts w:ascii="Times New Roman" w:hAnsi="Times New Roman" w:cs="Times New Roman"/>
          <w:sz w:val="28"/>
          <w:szCs w:val="28"/>
        </w:rPr>
        <w:t>надзорн</w:t>
      </w:r>
      <w:proofErr w:type="gramStart"/>
      <w:r w:rsidRPr="00770D8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70D8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70D8C">
        <w:rPr>
          <w:rFonts w:ascii="Times New Roman" w:hAnsi="Times New Roman" w:cs="Times New Roman"/>
          <w:sz w:val="28"/>
          <w:szCs w:val="28"/>
        </w:rPr>
        <w:t xml:space="preserve"> 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</w:t>
      </w:r>
      <w:r w:rsidR="00F32B8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475AF" w:rsidRDefault="00770D8C" w:rsidP="00FE2800">
      <w:pPr>
        <w:tabs>
          <w:tab w:val="left" w:pos="902"/>
          <w:tab w:val="left" w:pos="159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70D8C"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 </w:t>
      </w:r>
    </w:p>
    <w:p w:rsidR="006475AF" w:rsidRDefault="00770D8C" w:rsidP="00FE2800">
      <w:pPr>
        <w:tabs>
          <w:tab w:val="left" w:pos="902"/>
          <w:tab w:val="left" w:pos="159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70D8C">
        <w:rPr>
          <w:rFonts w:ascii="Times New Roman" w:hAnsi="Times New Roman" w:cs="Times New Roman"/>
          <w:sz w:val="28"/>
          <w:szCs w:val="28"/>
        </w:rPr>
        <w:t xml:space="preserve">Внедрение комплекса сбора и обработки информации о транспортных средствах, осуществляющих грузовые перевозки по автомобильным дорогам федерального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 </w:t>
      </w:r>
    </w:p>
    <w:p w:rsidR="006475AF" w:rsidRDefault="00770D8C" w:rsidP="00FE2800">
      <w:pPr>
        <w:tabs>
          <w:tab w:val="left" w:pos="902"/>
          <w:tab w:val="left" w:pos="159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70D8C">
        <w:rPr>
          <w:rFonts w:ascii="Times New Roman" w:hAnsi="Times New Roman" w:cs="Times New Roman"/>
          <w:sz w:val="28"/>
          <w:szCs w:val="28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  <w:r w:rsidR="00647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5AF" w:rsidRDefault="00770D8C" w:rsidP="00FE2800">
      <w:pPr>
        <w:tabs>
          <w:tab w:val="left" w:pos="902"/>
          <w:tab w:val="left" w:pos="159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70D8C">
        <w:rPr>
          <w:rFonts w:ascii="Times New Roman" w:hAnsi="Times New Roman" w:cs="Times New Roman"/>
          <w:sz w:val="28"/>
          <w:szCs w:val="28"/>
        </w:rPr>
        <w:t>Достижение целей повышения безопасности дорожного движения на территории планируется за счет реализации следующих мероприятий:</w:t>
      </w:r>
    </w:p>
    <w:p w:rsidR="006475AF" w:rsidRDefault="00770D8C" w:rsidP="006E08AC">
      <w:pPr>
        <w:tabs>
          <w:tab w:val="left" w:pos="902"/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0D8C">
        <w:rPr>
          <w:rFonts w:ascii="Times New Roman" w:hAnsi="Times New Roman" w:cs="Times New Roman"/>
          <w:sz w:val="28"/>
          <w:szCs w:val="28"/>
        </w:rPr>
        <w:t xml:space="preserve"> </w:t>
      </w:r>
      <w:r w:rsidRPr="00770D8C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D8C">
        <w:rPr>
          <w:rFonts w:ascii="Times New Roman" w:hAnsi="Times New Roman" w:cs="Times New Roman"/>
          <w:sz w:val="28"/>
          <w:szCs w:val="28"/>
        </w:rPr>
        <w:t xml:space="preserve">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СМИ; </w:t>
      </w:r>
    </w:p>
    <w:p w:rsidR="006475AF" w:rsidRDefault="00770D8C" w:rsidP="006E08AC">
      <w:pPr>
        <w:tabs>
          <w:tab w:val="left" w:pos="902"/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0D8C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D8C">
        <w:rPr>
          <w:rFonts w:ascii="Times New Roman" w:hAnsi="Times New Roman" w:cs="Times New Roman"/>
          <w:sz w:val="28"/>
          <w:szCs w:val="28"/>
        </w:rPr>
        <w:t xml:space="preserve"> информационно-пропагандистское обеспечение мероприятий по повышению безопасности дорожного движения; </w:t>
      </w:r>
    </w:p>
    <w:p w:rsidR="006475AF" w:rsidRDefault="00770D8C" w:rsidP="006E08AC">
      <w:pPr>
        <w:tabs>
          <w:tab w:val="left" w:pos="902"/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0D8C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D8C">
        <w:rPr>
          <w:rFonts w:ascii="Times New Roman" w:hAnsi="Times New Roman" w:cs="Times New Roman"/>
          <w:sz w:val="28"/>
          <w:szCs w:val="28"/>
        </w:rPr>
        <w:t xml:space="preserve"> профилактика детского дорожно - транспортного травматизма;</w:t>
      </w:r>
    </w:p>
    <w:p w:rsidR="006475AF" w:rsidRDefault="00770D8C" w:rsidP="006E08AC">
      <w:pPr>
        <w:tabs>
          <w:tab w:val="left" w:pos="902"/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0D8C">
        <w:rPr>
          <w:rFonts w:ascii="Times New Roman" w:hAnsi="Times New Roman" w:cs="Times New Roman"/>
          <w:sz w:val="28"/>
          <w:szCs w:val="28"/>
        </w:rPr>
        <w:t xml:space="preserve"> </w:t>
      </w:r>
      <w:r w:rsidRPr="00770D8C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D8C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gramStart"/>
      <w:r w:rsidRPr="00770D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0D8C">
        <w:rPr>
          <w:rFonts w:ascii="Times New Roman" w:hAnsi="Times New Roman" w:cs="Times New Roman"/>
          <w:sz w:val="28"/>
          <w:szCs w:val="28"/>
        </w:rPr>
        <w:t xml:space="preserve"> выполнением меропри</w:t>
      </w:r>
      <w:r w:rsidR="00F32B8D">
        <w:rPr>
          <w:rFonts w:ascii="Times New Roman" w:hAnsi="Times New Roman" w:cs="Times New Roman"/>
          <w:sz w:val="28"/>
          <w:szCs w:val="28"/>
        </w:rPr>
        <w:t xml:space="preserve">ятий по обеспечению </w:t>
      </w:r>
      <w:r w:rsidRPr="00770D8C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движения; </w:t>
      </w:r>
    </w:p>
    <w:p w:rsidR="00F32B8D" w:rsidRDefault="00770D8C" w:rsidP="00A31FBF">
      <w:pPr>
        <w:tabs>
          <w:tab w:val="left" w:pos="902"/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0D8C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D8C">
        <w:rPr>
          <w:rFonts w:ascii="Times New Roman" w:hAnsi="Times New Roman" w:cs="Times New Roman"/>
          <w:sz w:val="28"/>
          <w:szCs w:val="28"/>
        </w:rPr>
        <w:t xml:space="preserve"> повышение безопасности школьных автобусов; </w:t>
      </w:r>
    </w:p>
    <w:p w:rsidR="006475AF" w:rsidRDefault="00770D8C" w:rsidP="00A31FBF">
      <w:pPr>
        <w:tabs>
          <w:tab w:val="left" w:pos="902"/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0D8C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770D8C">
        <w:rPr>
          <w:rFonts w:ascii="Times New Roman" w:hAnsi="Times New Roman" w:cs="Times New Roman"/>
          <w:sz w:val="28"/>
          <w:szCs w:val="28"/>
        </w:rPr>
        <w:t xml:space="preserve"> развитие целевой системы воспитания и обучения детей безопасному поведению на улицах и дорогах; </w:t>
      </w:r>
    </w:p>
    <w:p w:rsidR="006475AF" w:rsidRDefault="00770D8C" w:rsidP="00A31FBF">
      <w:pPr>
        <w:tabs>
          <w:tab w:val="left" w:pos="902"/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0D8C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D8C">
        <w:rPr>
          <w:rFonts w:ascii="Times New Roman" w:hAnsi="Times New Roman" w:cs="Times New Roman"/>
          <w:sz w:val="28"/>
          <w:szCs w:val="28"/>
        </w:rPr>
        <w:t xml:space="preserve"> проведение проверок знаний ПДД водителями, осуществляющими пассажирские перевозки, во время государственного технического осмотра юридических лиц;</w:t>
      </w:r>
    </w:p>
    <w:p w:rsidR="006475AF" w:rsidRDefault="00770D8C" w:rsidP="00A31FBF">
      <w:pPr>
        <w:tabs>
          <w:tab w:val="left" w:pos="902"/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0D8C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D8C">
        <w:rPr>
          <w:rFonts w:ascii="Times New Roman" w:hAnsi="Times New Roman" w:cs="Times New Roman"/>
          <w:sz w:val="28"/>
          <w:szCs w:val="28"/>
        </w:rPr>
        <w:t xml:space="preserve"> развитие системы оказания помощи пострадавшим в дорожно-транспортных происшествиях; </w:t>
      </w:r>
    </w:p>
    <w:p w:rsidR="00425F0D" w:rsidRPr="00770D8C" w:rsidRDefault="00770D8C" w:rsidP="00A31FBF">
      <w:pPr>
        <w:tabs>
          <w:tab w:val="left" w:pos="902"/>
          <w:tab w:val="left" w:pos="159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D8C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D8C">
        <w:rPr>
          <w:rFonts w:ascii="Times New Roman" w:hAnsi="Times New Roman" w:cs="Times New Roman"/>
          <w:sz w:val="28"/>
          <w:szCs w:val="28"/>
        </w:rPr>
        <w:t xml:space="preserve"> организации деятельности по предупреждению аварийности.</w:t>
      </w:r>
      <w:r w:rsidRPr="00770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25F0D" w:rsidRDefault="00425F0D" w:rsidP="00145D21">
      <w:pPr>
        <w:tabs>
          <w:tab w:val="left" w:pos="1590"/>
        </w:tabs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F0D" w:rsidRDefault="00425F0D" w:rsidP="00937A0B">
      <w:pPr>
        <w:tabs>
          <w:tab w:val="left" w:pos="159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F0D" w:rsidRDefault="00425F0D" w:rsidP="001D0992">
      <w:pPr>
        <w:tabs>
          <w:tab w:val="left" w:pos="15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F0D" w:rsidRDefault="00425F0D" w:rsidP="001D0992">
      <w:pPr>
        <w:tabs>
          <w:tab w:val="left" w:pos="15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F0D" w:rsidRDefault="00425F0D" w:rsidP="001D0992">
      <w:pPr>
        <w:tabs>
          <w:tab w:val="left" w:pos="15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F0D" w:rsidRDefault="00425F0D" w:rsidP="001D0992">
      <w:pPr>
        <w:tabs>
          <w:tab w:val="left" w:pos="15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66B" w:rsidRDefault="00D0566B" w:rsidP="001D0992">
      <w:pPr>
        <w:tabs>
          <w:tab w:val="left" w:pos="159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66B" w:rsidRDefault="00D0566B" w:rsidP="00F32B8D">
      <w:pPr>
        <w:tabs>
          <w:tab w:val="left" w:pos="159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B8D" w:rsidRDefault="00F32B8D" w:rsidP="00F32B8D">
      <w:pPr>
        <w:tabs>
          <w:tab w:val="left" w:pos="159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992" w:rsidRDefault="001D0992" w:rsidP="005653A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992" w:rsidRDefault="001D0992" w:rsidP="005653A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992" w:rsidRDefault="001D0992" w:rsidP="005653A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992" w:rsidRDefault="001D0992" w:rsidP="001D099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CDF" w:rsidRDefault="00574CDF" w:rsidP="001D099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CDF" w:rsidRDefault="00574CDF" w:rsidP="001D099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041" w:rsidRDefault="00014041" w:rsidP="001D099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207" w:rsidRDefault="00237207" w:rsidP="001D099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8BC" w:rsidRDefault="00AA48BC" w:rsidP="001D099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8BC" w:rsidRDefault="00AA48BC" w:rsidP="001D099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37A" w:rsidRDefault="00C2637A" w:rsidP="005653A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</w:t>
      </w:r>
    </w:p>
    <w:p w:rsidR="005653A1" w:rsidRDefault="005653A1" w:rsidP="005653A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Программных мероприятий Программы комплексного развития транспортной инфраструкту</w:t>
      </w:r>
      <w:r w:rsidR="00C26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 города Карабулак на 2016-2028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</w:t>
      </w:r>
    </w:p>
    <w:p w:rsidR="00C72CFD" w:rsidRDefault="00C72CFD" w:rsidP="00DD78E7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77872" w:rsidRPr="00D8663D" w:rsidRDefault="00677872" w:rsidP="00C72CFD">
      <w:pPr>
        <w:tabs>
          <w:tab w:val="left" w:pos="760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C72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A31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C72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E5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</w:t>
      </w:r>
      <w:r w:rsidRPr="00D866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77872" w:rsidRPr="00D8663D" w:rsidRDefault="00C72CFD" w:rsidP="00C72CFD">
      <w:pPr>
        <w:tabs>
          <w:tab w:val="left" w:pos="760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6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</w:t>
      </w:r>
      <w:r w:rsidR="00A31FBF" w:rsidRPr="00D866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</w:t>
      </w:r>
      <w:r w:rsidRPr="00D866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677872" w:rsidRPr="00D866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Перечень программных мероприятий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656"/>
        <w:gridCol w:w="3356"/>
        <w:gridCol w:w="2130"/>
        <w:gridCol w:w="2221"/>
      </w:tblGrid>
      <w:tr w:rsidR="00C72CFD" w:rsidRPr="00677872" w:rsidTr="00C72CFD">
        <w:trPr>
          <w:trHeight w:val="856"/>
        </w:trPr>
        <w:tc>
          <w:tcPr>
            <w:tcW w:w="656" w:type="dxa"/>
          </w:tcPr>
          <w:p w:rsidR="00C72CFD" w:rsidRPr="00677872" w:rsidRDefault="00C72CFD" w:rsidP="00713A10">
            <w:pPr>
              <w:tabs>
                <w:tab w:val="left" w:pos="36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72CFD" w:rsidRPr="00677872" w:rsidRDefault="00C72CFD" w:rsidP="00713A10">
            <w:pPr>
              <w:tabs>
                <w:tab w:val="left" w:pos="36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56" w:type="dxa"/>
          </w:tcPr>
          <w:p w:rsidR="00C72CFD" w:rsidRPr="00677872" w:rsidRDefault="00C72CFD" w:rsidP="00713A10">
            <w:pPr>
              <w:tabs>
                <w:tab w:val="left" w:pos="36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130" w:type="dxa"/>
          </w:tcPr>
          <w:p w:rsidR="00C72CFD" w:rsidRPr="00677872" w:rsidRDefault="00C72CFD" w:rsidP="00713A10">
            <w:pPr>
              <w:tabs>
                <w:tab w:val="left" w:pos="36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221" w:type="dxa"/>
          </w:tcPr>
          <w:p w:rsidR="00C72CFD" w:rsidRPr="00677872" w:rsidRDefault="00C72CFD" w:rsidP="00713A10">
            <w:pPr>
              <w:tabs>
                <w:tab w:val="left" w:pos="36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 мероприятия </w:t>
            </w:r>
          </w:p>
        </w:tc>
      </w:tr>
      <w:tr w:rsidR="00C72CFD" w:rsidRPr="00677872" w:rsidTr="00C72CFD">
        <w:trPr>
          <w:trHeight w:val="1153"/>
        </w:trPr>
        <w:tc>
          <w:tcPr>
            <w:tcW w:w="656" w:type="dxa"/>
          </w:tcPr>
          <w:p w:rsidR="00C72CFD" w:rsidRPr="00677872" w:rsidRDefault="00C72CFD" w:rsidP="00713A10">
            <w:pPr>
              <w:tabs>
                <w:tab w:val="left" w:pos="36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6" w:type="dxa"/>
          </w:tcPr>
          <w:p w:rsidR="00C72CFD" w:rsidRPr="00677872" w:rsidRDefault="00C72CFD" w:rsidP="00713A10">
            <w:pPr>
              <w:tabs>
                <w:tab w:val="left" w:pos="36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автодорожного моста через р. </w:t>
            </w:r>
            <w:proofErr w:type="spellStart"/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Сунжа</w:t>
            </w:r>
            <w:proofErr w:type="spellEnd"/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створе с ул. </w:t>
            </w:r>
            <w:proofErr w:type="gramStart"/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Промысловой</w:t>
            </w:r>
            <w:proofErr w:type="gramEnd"/>
          </w:p>
        </w:tc>
        <w:tc>
          <w:tcPr>
            <w:tcW w:w="2130" w:type="dxa"/>
          </w:tcPr>
          <w:p w:rsidR="00C72CFD" w:rsidRPr="00677872" w:rsidRDefault="00C72CFD" w:rsidP="00713A10">
            <w:pPr>
              <w:tabs>
                <w:tab w:val="left" w:pos="36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C72CFD" w:rsidRPr="00677872" w:rsidRDefault="0087478C" w:rsidP="00713A10">
            <w:pPr>
              <w:tabs>
                <w:tab w:val="left" w:pos="36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«Городской округ г. Карабулак»</w:t>
            </w:r>
          </w:p>
        </w:tc>
      </w:tr>
      <w:tr w:rsidR="00C72CFD" w:rsidRPr="00677872" w:rsidTr="00C72CFD">
        <w:trPr>
          <w:trHeight w:val="2866"/>
        </w:trPr>
        <w:tc>
          <w:tcPr>
            <w:tcW w:w="656" w:type="dxa"/>
          </w:tcPr>
          <w:p w:rsidR="00C72CFD" w:rsidRPr="00677872" w:rsidRDefault="00C72CFD" w:rsidP="00713A10">
            <w:pPr>
              <w:tabs>
                <w:tab w:val="left" w:pos="36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6" w:type="dxa"/>
          </w:tcPr>
          <w:p w:rsidR="00C72CFD" w:rsidRPr="00677872" w:rsidRDefault="00C72CFD" w:rsidP="00713A10">
            <w:pPr>
              <w:tabs>
                <w:tab w:val="left" w:pos="36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схемы дви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по региональной автодороге</w:t>
            </w:r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Назран</w:t>
            </w:r>
            <w:proofErr w:type="gramStart"/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Орджоникидзевская в границах города с организацией одностороннего движения по ул. </w:t>
            </w:r>
            <w:proofErr w:type="spellStart"/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Осканова</w:t>
            </w:r>
            <w:proofErr w:type="spellEnd"/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Джабагиева</w:t>
            </w:r>
          </w:p>
        </w:tc>
        <w:tc>
          <w:tcPr>
            <w:tcW w:w="2130" w:type="dxa"/>
          </w:tcPr>
          <w:p w:rsidR="00C72CFD" w:rsidRPr="00677872" w:rsidRDefault="00C72CFD" w:rsidP="00713A10">
            <w:pPr>
              <w:tabs>
                <w:tab w:val="left" w:pos="36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C72CFD" w:rsidRPr="00677872" w:rsidRDefault="0087478C" w:rsidP="00713A10">
            <w:pPr>
              <w:tabs>
                <w:tab w:val="left" w:pos="36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«Городской округ г. Карабулак»</w:t>
            </w:r>
          </w:p>
        </w:tc>
      </w:tr>
      <w:tr w:rsidR="00C72CFD" w:rsidRPr="00677872" w:rsidTr="00C72CFD">
        <w:trPr>
          <w:trHeight w:val="2884"/>
        </w:trPr>
        <w:tc>
          <w:tcPr>
            <w:tcW w:w="656" w:type="dxa"/>
          </w:tcPr>
          <w:p w:rsidR="00C72CFD" w:rsidRPr="00677872" w:rsidRDefault="00C72CFD" w:rsidP="00713A10">
            <w:pPr>
              <w:tabs>
                <w:tab w:val="left" w:pos="36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6" w:type="dxa"/>
          </w:tcPr>
          <w:p w:rsidR="00C72CFD" w:rsidRPr="00677872" w:rsidRDefault="00C72CFD" w:rsidP="004A58DF">
            <w:pPr>
              <w:tabs>
                <w:tab w:val="left" w:pos="36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автодорог и инженерных сооружений на улицах: </w:t>
            </w:r>
            <w:proofErr w:type="spellStart"/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Осканова</w:t>
            </w:r>
            <w:proofErr w:type="spellEnd"/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Джабагиева, Промысловая, Кирова и пер. </w:t>
            </w:r>
            <w:proofErr w:type="gramStart"/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  <w:proofErr w:type="gramEnd"/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создания каркаса магистралей городского значения</w:t>
            </w:r>
          </w:p>
        </w:tc>
        <w:tc>
          <w:tcPr>
            <w:tcW w:w="2130" w:type="dxa"/>
          </w:tcPr>
          <w:p w:rsidR="00C72CFD" w:rsidRPr="00677872" w:rsidRDefault="00C72CFD" w:rsidP="00713A10">
            <w:pPr>
              <w:tabs>
                <w:tab w:val="left" w:pos="36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C72CFD" w:rsidRPr="00677872" w:rsidRDefault="0087478C" w:rsidP="00713A10">
            <w:pPr>
              <w:tabs>
                <w:tab w:val="left" w:pos="36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«Городской округ г. Карабулак»</w:t>
            </w:r>
          </w:p>
        </w:tc>
      </w:tr>
      <w:tr w:rsidR="00C72CFD" w:rsidRPr="00677872" w:rsidTr="00C72CFD">
        <w:trPr>
          <w:trHeight w:val="1731"/>
        </w:trPr>
        <w:tc>
          <w:tcPr>
            <w:tcW w:w="656" w:type="dxa"/>
          </w:tcPr>
          <w:p w:rsidR="00C72CFD" w:rsidRPr="00677872" w:rsidRDefault="00C72CFD" w:rsidP="00713A10">
            <w:pPr>
              <w:tabs>
                <w:tab w:val="left" w:pos="36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6" w:type="dxa"/>
          </w:tcPr>
          <w:p w:rsidR="00C72CFD" w:rsidRPr="00677872" w:rsidRDefault="00C72CFD" w:rsidP="00713A10">
            <w:pPr>
              <w:tabs>
                <w:tab w:val="left" w:pos="36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основных существующих магистралей с целью доведения их до проектных поперечных профилей</w:t>
            </w:r>
          </w:p>
        </w:tc>
        <w:tc>
          <w:tcPr>
            <w:tcW w:w="2130" w:type="dxa"/>
          </w:tcPr>
          <w:p w:rsidR="00C72CFD" w:rsidRPr="00677872" w:rsidRDefault="00C72CFD" w:rsidP="00713A10">
            <w:pPr>
              <w:tabs>
                <w:tab w:val="left" w:pos="36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C72CFD" w:rsidRPr="00677872" w:rsidRDefault="0087478C" w:rsidP="00713A10">
            <w:pPr>
              <w:tabs>
                <w:tab w:val="left" w:pos="36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«Городской округ г. Карабулак»</w:t>
            </w:r>
          </w:p>
        </w:tc>
      </w:tr>
    </w:tbl>
    <w:p w:rsidR="008D5953" w:rsidRDefault="00713A10" w:rsidP="00713A10">
      <w:pPr>
        <w:tabs>
          <w:tab w:val="left" w:pos="360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7872" w:rsidRDefault="00677872" w:rsidP="00713A10">
      <w:pPr>
        <w:tabs>
          <w:tab w:val="left" w:pos="360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72" w:rsidRPr="00677872" w:rsidRDefault="00677872" w:rsidP="00713A10">
      <w:pPr>
        <w:tabs>
          <w:tab w:val="left" w:pos="360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8422" w:type="dxa"/>
        <w:tblInd w:w="250" w:type="dxa"/>
        <w:tblLook w:val="04A0" w:firstRow="1" w:lastRow="0" w:firstColumn="1" w:lastColumn="0" w:noHBand="0" w:noVBand="1"/>
      </w:tblPr>
      <w:tblGrid>
        <w:gridCol w:w="709"/>
        <w:gridCol w:w="3415"/>
        <w:gridCol w:w="2143"/>
        <w:gridCol w:w="2155"/>
      </w:tblGrid>
      <w:tr w:rsidR="00C72CFD" w:rsidRPr="00677872" w:rsidTr="00423963">
        <w:trPr>
          <w:trHeight w:val="1549"/>
        </w:trPr>
        <w:tc>
          <w:tcPr>
            <w:tcW w:w="709" w:type="dxa"/>
          </w:tcPr>
          <w:p w:rsidR="00C72CFD" w:rsidRPr="00677872" w:rsidRDefault="00C72CFD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15" w:type="dxa"/>
          </w:tcPr>
          <w:p w:rsidR="00C72CFD" w:rsidRPr="00677872" w:rsidRDefault="00C72CFD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реконструкция существующей улично-дорожной сети</w:t>
            </w:r>
          </w:p>
        </w:tc>
        <w:tc>
          <w:tcPr>
            <w:tcW w:w="2143" w:type="dxa"/>
          </w:tcPr>
          <w:p w:rsidR="00C72CFD" w:rsidRPr="00677872" w:rsidRDefault="00C72CFD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C72CFD" w:rsidRPr="00677872" w:rsidRDefault="0087478C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«Городской округ г. Карабулак»</w:t>
            </w:r>
          </w:p>
        </w:tc>
      </w:tr>
      <w:tr w:rsidR="00C72CFD" w:rsidRPr="00677872" w:rsidTr="00423963">
        <w:trPr>
          <w:trHeight w:val="1158"/>
        </w:trPr>
        <w:tc>
          <w:tcPr>
            <w:tcW w:w="709" w:type="dxa"/>
          </w:tcPr>
          <w:p w:rsidR="00C72CFD" w:rsidRPr="00677872" w:rsidRDefault="00C72CFD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5" w:type="dxa"/>
          </w:tcPr>
          <w:p w:rsidR="00C72CFD" w:rsidRPr="00677872" w:rsidRDefault="00C72CFD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Упорядочение улично-дорожной сети в отдельных районах</w:t>
            </w:r>
          </w:p>
        </w:tc>
        <w:tc>
          <w:tcPr>
            <w:tcW w:w="2143" w:type="dxa"/>
          </w:tcPr>
          <w:p w:rsidR="00C72CFD" w:rsidRPr="00677872" w:rsidRDefault="00C72CFD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C72CFD" w:rsidRPr="00677872" w:rsidRDefault="0087478C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«Городской округ г. Карабулак»</w:t>
            </w:r>
          </w:p>
        </w:tc>
      </w:tr>
      <w:tr w:rsidR="00C72CFD" w:rsidRPr="00677872" w:rsidTr="00423963">
        <w:trPr>
          <w:trHeight w:val="767"/>
        </w:trPr>
        <w:tc>
          <w:tcPr>
            <w:tcW w:w="709" w:type="dxa"/>
          </w:tcPr>
          <w:p w:rsidR="00C72CFD" w:rsidRPr="00677872" w:rsidRDefault="00C72CFD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5" w:type="dxa"/>
          </w:tcPr>
          <w:p w:rsidR="00C72CFD" w:rsidRPr="00677872" w:rsidRDefault="004A58DF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дорог</w:t>
            </w:r>
          </w:p>
        </w:tc>
        <w:tc>
          <w:tcPr>
            <w:tcW w:w="2143" w:type="dxa"/>
          </w:tcPr>
          <w:p w:rsidR="00C72CFD" w:rsidRPr="00677872" w:rsidRDefault="00C72CFD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C72CFD" w:rsidRPr="00677872" w:rsidRDefault="0087478C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«Городской округ г. Карабулак»</w:t>
            </w:r>
          </w:p>
        </w:tc>
      </w:tr>
      <w:tr w:rsidR="00C72CFD" w:rsidRPr="00677872" w:rsidTr="0087478C">
        <w:trPr>
          <w:trHeight w:val="1814"/>
        </w:trPr>
        <w:tc>
          <w:tcPr>
            <w:tcW w:w="709" w:type="dxa"/>
          </w:tcPr>
          <w:p w:rsidR="00C72CFD" w:rsidRPr="00677872" w:rsidRDefault="00C72CFD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15" w:type="dxa"/>
          </w:tcPr>
          <w:p w:rsidR="0087478C" w:rsidRDefault="00C72CFD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тротуаров и пешеходных пространств (скверы, бульвары) для организации системы пешеходного движения в городе</w:t>
            </w:r>
          </w:p>
          <w:p w:rsidR="0087478C" w:rsidRDefault="0087478C" w:rsidP="00874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78C" w:rsidRDefault="0087478C" w:rsidP="00874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CFD" w:rsidRPr="0087478C" w:rsidRDefault="00C72CFD" w:rsidP="00874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C72CFD" w:rsidRPr="00677872" w:rsidRDefault="00C72CFD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C72CFD" w:rsidRPr="00677872" w:rsidRDefault="0087478C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«Городской округ г. Карабулак»</w:t>
            </w:r>
          </w:p>
        </w:tc>
      </w:tr>
      <w:tr w:rsidR="00C72CFD" w:rsidRPr="00677872" w:rsidTr="00423963">
        <w:trPr>
          <w:trHeight w:val="1173"/>
        </w:trPr>
        <w:tc>
          <w:tcPr>
            <w:tcW w:w="709" w:type="dxa"/>
          </w:tcPr>
          <w:p w:rsidR="00C72CFD" w:rsidRPr="00677872" w:rsidRDefault="00C72CFD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5" w:type="dxa"/>
          </w:tcPr>
          <w:p w:rsidR="00C72CFD" w:rsidRPr="00677872" w:rsidRDefault="00C72CFD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комплексной транспортной системы </w:t>
            </w:r>
          </w:p>
        </w:tc>
        <w:tc>
          <w:tcPr>
            <w:tcW w:w="2143" w:type="dxa"/>
          </w:tcPr>
          <w:p w:rsidR="00C72CFD" w:rsidRPr="00677872" w:rsidRDefault="00C72CFD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C72CFD" w:rsidRPr="00677872" w:rsidRDefault="0087478C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«Городской округ г. Карабулак»</w:t>
            </w:r>
          </w:p>
        </w:tc>
      </w:tr>
      <w:tr w:rsidR="00C72CFD" w:rsidRPr="00677872" w:rsidTr="004A58DF">
        <w:trPr>
          <w:trHeight w:val="1236"/>
        </w:trPr>
        <w:tc>
          <w:tcPr>
            <w:tcW w:w="709" w:type="dxa"/>
          </w:tcPr>
          <w:p w:rsidR="00C72CFD" w:rsidRPr="00677872" w:rsidRDefault="00C72CFD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15" w:type="dxa"/>
          </w:tcPr>
          <w:p w:rsidR="00C72CFD" w:rsidRDefault="00C72CFD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мест хранения индивидуального транспорта </w:t>
            </w:r>
          </w:p>
          <w:p w:rsidR="004A58DF" w:rsidRDefault="004A58DF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8DF" w:rsidRDefault="004A58DF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8DF" w:rsidRPr="00677872" w:rsidRDefault="004A58DF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C72CFD" w:rsidRPr="00677872" w:rsidRDefault="00C72CFD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C72CFD" w:rsidRPr="00677872" w:rsidRDefault="0087478C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«Городской округ г. Карабулак»</w:t>
            </w:r>
          </w:p>
        </w:tc>
      </w:tr>
      <w:tr w:rsidR="004A58DF" w:rsidRPr="00677872" w:rsidTr="00423963">
        <w:trPr>
          <w:trHeight w:val="1785"/>
        </w:trPr>
        <w:tc>
          <w:tcPr>
            <w:tcW w:w="709" w:type="dxa"/>
          </w:tcPr>
          <w:p w:rsidR="00F85809" w:rsidRDefault="00F85809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809" w:rsidRDefault="00F85809" w:rsidP="00F85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809" w:rsidRDefault="00F85809" w:rsidP="00F85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809" w:rsidRDefault="00F85809" w:rsidP="00F85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8DF" w:rsidRPr="00F85809" w:rsidRDefault="00F85809" w:rsidP="00F85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15" w:type="dxa"/>
          </w:tcPr>
          <w:p w:rsidR="004A58DF" w:rsidRPr="004A58DF" w:rsidRDefault="004A58DF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8DF">
              <w:rPr>
                <w:rFonts w:ascii="Times New Roman" w:hAnsi="Times New Roman" w:cs="Times New Roman"/>
                <w:sz w:val="24"/>
                <w:szCs w:val="24"/>
              </w:rPr>
              <w:t>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</w:t>
            </w:r>
          </w:p>
          <w:p w:rsidR="004A58DF" w:rsidRDefault="004A58DF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8DF" w:rsidRDefault="004A58DF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8DF" w:rsidRPr="00677872" w:rsidRDefault="004A58DF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4A58DF" w:rsidRPr="00677872" w:rsidRDefault="004A58DF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4A58DF" w:rsidRDefault="004A58DF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809" w:rsidRPr="00677872" w:rsidTr="00423963">
        <w:trPr>
          <w:trHeight w:val="1785"/>
        </w:trPr>
        <w:tc>
          <w:tcPr>
            <w:tcW w:w="709" w:type="dxa"/>
          </w:tcPr>
          <w:p w:rsidR="00F85809" w:rsidRDefault="00F85809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809" w:rsidRDefault="00F85809" w:rsidP="00F85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809" w:rsidRPr="00F85809" w:rsidRDefault="00F85809" w:rsidP="00F85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15" w:type="dxa"/>
          </w:tcPr>
          <w:p w:rsidR="00F85809" w:rsidRPr="00F85809" w:rsidRDefault="00F85809" w:rsidP="0042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5809">
              <w:rPr>
                <w:rFonts w:ascii="Times New Roman" w:hAnsi="Times New Roman" w:cs="Times New Roman"/>
                <w:sz w:val="24"/>
                <w:szCs w:val="24"/>
              </w:rPr>
              <w:t>троительство автостоянок около объектов обслуживания</w:t>
            </w:r>
          </w:p>
        </w:tc>
        <w:tc>
          <w:tcPr>
            <w:tcW w:w="2143" w:type="dxa"/>
          </w:tcPr>
          <w:p w:rsidR="00F85809" w:rsidRPr="00677872" w:rsidRDefault="00F85809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F85809" w:rsidRDefault="00F85809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CFD" w:rsidTr="00423963">
        <w:tblPrEx>
          <w:tblLook w:val="0000" w:firstRow="0" w:lastRow="0" w:firstColumn="0" w:lastColumn="0" w:noHBand="0" w:noVBand="0"/>
        </w:tblPrEx>
        <w:trPr>
          <w:trHeight w:val="1044"/>
        </w:trPr>
        <w:tc>
          <w:tcPr>
            <w:tcW w:w="709" w:type="dxa"/>
          </w:tcPr>
          <w:p w:rsidR="00C72CFD" w:rsidRPr="008D5953" w:rsidRDefault="00C72CFD" w:rsidP="004239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CFD" w:rsidRPr="00F85809" w:rsidRDefault="00F85809" w:rsidP="00423963">
            <w:pPr>
              <w:spacing w:after="200"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15" w:type="dxa"/>
          </w:tcPr>
          <w:p w:rsidR="00C72CFD" w:rsidRPr="00DA3222" w:rsidRDefault="00C72CFD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гостевых автостоянок в жилой и общественно - деловой застройке</w:t>
            </w:r>
          </w:p>
          <w:p w:rsidR="00C72CFD" w:rsidRDefault="00C72CFD" w:rsidP="004239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</w:tcPr>
          <w:p w:rsidR="00C72CFD" w:rsidRDefault="00C72CFD" w:rsidP="004239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CFD" w:rsidRDefault="00C72CFD" w:rsidP="004239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C72CFD" w:rsidRDefault="00C72CFD" w:rsidP="004239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CFD" w:rsidRDefault="0087478C" w:rsidP="004239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«Городской округ г. Карабулак»</w:t>
            </w:r>
          </w:p>
        </w:tc>
      </w:tr>
      <w:tr w:rsidR="00423963" w:rsidTr="0087478C">
        <w:tblPrEx>
          <w:tblLook w:val="0000" w:firstRow="0" w:lastRow="0" w:firstColumn="0" w:lastColumn="0" w:noHBand="0" w:noVBand="0"/>
        </w:tblPrEx>
        <w:trPr>
          <w:trHeight w:val="2188"/>
        </w:trPr>
        <w:tc>
          <w:tcPr>
            <w:tcW w:w="709" w:type="dxa"/>
          </w:tcPr>
          <w:p w:rsidR="00423963" w:rsidRDefault="00423963" w:rsidP="00F858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809" w:rsidRDefault="00F85809" w:rsidP="004239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963" w:rsidRPr="00F85809" w:rsidRDefault="00F85809" w:rsidP="00F85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15" w:type="dxa"/>
          </w:tcPr>
          <w:p w:rsidR="00423963" w:rsidRPr="00423963" w:rsidRDefault="00874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3963" w:rsidRPr="00423963">
              <w:rPr>
                <w:rFonts w:ascii="Times New Roman" w:hAnsi="Times New Roman" w:cs="Times New Roman"/>
                <w:sz w:val="24"/>
                <w:szCs w:val="24"/>
              </w:rPr>
              <w:t>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</w:t>
            </w:r>
          </w:p>
          <w:p w:rsidR="00423963" w:rsidRPr="00197816" w:rsidRDefault="00423963" w:rsidP="00423963">
            <w:pPr>
              <w:tabs>
                <w:tab w:val="left" w:pos="954"/>
              </w:tabs>
              <w:spacing w:after="200" w:line="276" w:lineRule="auto"/>
              <w:ind w:left="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963" w:rsidRDefault="00423963" w:rsidP="004239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</w:tcPr>
          <w:p w:rsidR="00423963" w:rsidRDefault="004239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963" w:rsidRDefault="004239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963" w:rsidRDefault="004239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963" w:rsidRDefault="00423963" w:rsidP="004239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423963" w:rsidRDefault="00874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«Городской округ г. Карабулак»</w:t>
            </w:r>
          </w:p>
          <w:p w:rsidR="00423963" w:rsidRDefault="004239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963" w:rsidRDefault="004239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963" w:rsidRDefault="00423963" w:rsidP="004239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963" w:rsidTr="00423963">
        <w:tblPrEx>
          <w:tblLook w:val="0000" w:firstRow="0" w:lastRow="0" w:firstColumn="0" w:lastColumn="0" w:noHBand="0" w:noVBand="0"/>
        </w:tblPrEx>
        <w:trPr>
          <w:trHeight w:val="1189"/>
        </w:trPr>
        <w:tc>
          <w:tcPr>
            <w:tcW w:w="709" w:type="dxa"/>
          </w:tcPr>
          <w:p w:rsidR="00F85809" w:rsidRDefault="00F85809" w:rsidP="00423963">
            <w:pPr>
              <w:tabs>
                <w:tab w:val="left" w:pos="954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963" w:rsidRPr="00F85809" w:rsidRDefault="00F85809" w:rsidP="00423963">
            <w:pPr>
              <w:tabs>
                <w:tab w:val="left" w:pos="954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3963" w:rsidRPr="00F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23963" w:rsidRDefault="00423963" w:rsidP="004239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5" w:type="dxa"/>
          </w:tcPr>
          <w:p w:rsidR="00423963" w:rsidRPr="00423963" w:rsidRDefault="0087478C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3963" w:rsidRPr="00423963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proofErr w:type="gramStart"/>
            <w:r w:rsidR="00423963" w:rsidRPr="0042396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423963" w:rsidRPr="0042396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 по обеспечению  безопасности дорожного движения</w:t>
            </w:r>
          </w:p>
        </w:tc>
        <w:tc>
          <w:tcPr>
            <w:tcW w:w="2143" w:type="dxa"/>
          </w:tcPr>
          <w:p w:rsidR="00423963" w:rsidRDefault="00423963" w:rsidP="004239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423963" w:rsidRDefault="0087478C" w:rsidP="004239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«Городской округ г. Карабулак»</w:t>
            </w:r>
          </w:p>
        </w:tc>
      </w:tr>
      <w:tr w:rsidR="00F85809" w:rsidTr="00423963">
        <w:tblPrEx>
          <w:tblLook w:val="0000" w:firstRow="0" w:lastRow="0" w:firstColumn="0" w:lastColumn="0" w:noHBand="0" w:noVBand="0"/>
        </w:tblPrEx>
        <w:trPr>
          <w:trHeight w:val="1189"/>
        </w:trPr>
        <w:tc>
          <w:tcPr>
            <w:tcW w:w="709" w:type="dxa"/>
          </w:tcPr>
          <w:p w:rsidR="00F85809" w:rsidRDefault="00F85809" w:rsidP="00423963">
            <w:pPr>
              <w:tabs>
                <w:tab w:val="left" w:pos="9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809" w:rsidRPr="00F85809" w:rsidRDefault="002D3ED7" w:rsidP="00F858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5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15" w:type="dxa"/>
          </w:tcPr>
          <w:p w:rsidR="00F85809" w:rsidRPr="00F85809" w:rsidRDefault="00F85809" w:rsidP="0042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09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знаний ПДД водителями, осуществляющими пассажирские перевозки</w:t>
            </w:r>
          </w:p>
        </w:tc>
        <w:tc>
          <w:tcPr>
            <w:tcW w:w="2143" w:type="dxa"/>
          </w:tcPr>
          <w:p w:rsidR="00F85809" w:rsidRDefault="00F85809" w:rsidP="004239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F85809" w:rsidRDefault="00F85809" w:rsidP="00423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«Городской округ г. Карабулак»</w:t>
            </w:r>
          </w:p>
        </w:tc>
      </w:tr>
    </w:tbl>
    <w:p w:rsidR="00F85809" w:rsidRDefault="00F85809" w:rsidP="00686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809" w:rsidRDefault="00F85809" w:rsidP="00686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809" w:rsidRDefault="00F85809" w:rsidP="00686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809" w:rsidRDefault="00F85809" w:rsidP="00686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809" w:rsidRDefault="00F85809" w:rsidP="00686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809" w:rsidRDefault="00F85809" w:rsidP="00686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809" w:rsidRDefault="00F85809" w:rsidP="00686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809" w:rsidRDefault="00F85809" w:rsidP="00686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809" w:rsidRDefault="00F85809" w:rsidP="00686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809" w:rsidRDefault="00F85809" w:rsidP="00686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41" w:rsidRDefault="00014041" w:rsidP="00F85809">
      <w:pPr>
        <w:rPr>
          <w:rFonts w:ascii="Times New Roman" w:hAnsi="Times New Roman" w:cs="Times New Roman"/>
          <w:b/>
          <w:sz w:val="28"/>
          <w:szCs w:val="28"/>
        </w:rPr>
      </w:pPr>
    </w:p>
    <w:p w:rsidR="00014041" w:rsidRDefault="00014041" w:rsidP="00F85809">
      <w:pPr>
        <w:rPr>
          <w:rFonts w:ascii="Times New Roman" w:hAnsi="Times New Roman" w:cs="Times New Roman"/>
          <w:b/>
          <w:sz w:val="28"/>
          <w:szCs w:val="28"/>
        </w:rPr>
      </w:pPr>
    </w:p>
    <w:p w:rsidR="00C72CFD" w:rsidRDefault="009D5FE6" w:rsidP="00014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1501F3">
        <w:rPr>
          <w:rFonts w:ascii="Times New Roman" w:hAnsi="Times New Roman" w:cs="Times New Roman"/>
          <w:b/>
          <w:sz w:val="28"/>
          <w:szCs w:val="28"/>
        </w:rPr>
        <w:t>. ФИНАНСОВЫЕ ПОТРЕБНОСТИ ДЛЯ РЕАЛИЗАЦИИ ПРОГРАМ</w:t>
      </w:r>
      <w:r w:rsidR="0087478C">
        <w:rPr>
          <w:rFonts w:ascii="Times New Roman" w:hAnsi="Times New Roman" w:cs="Times New Roman"/>
          <w:b/>
          <w:sz w:val="28"/>
          <w:szCs w:val="28"/>
        </w:rPr>
        <w:t>М</w:t>
      </w:r>
      <w:r w:rsidR="001501F3">
        <w:rPr>
          <w:rFonts w:ascii="Times New Roman" w:hAnsi="Times New Roman" w:cs="Times New Roman"/>
          <w:b/>
          <w:sz w:val="28"/>
          <w:szCs w:val="28"/>
        </w:rPr>
        <w:t>Ы</w:t>
      </w:r>
    </w:p>
    <w:p w:rsidR="00D84BFB" w:rsidRPr="00014041" w:rsidRDefault="00D84BFB" w:rsidP="00014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F3" w:rsidRDefault="001501F3" w:rsidP="00FE2800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501F3">
        <w:rPr>
          <w:rFonts w:ascii="Times New Roman" w:hAnsi="Times New Roman" w:cs="Times New Roman"/>
          <w:sz w:val="28"/>
          <w:szCs w:val="28"/>
        </w:rPr>
        <w:t>Основной целью Программы является развитие современной транспортной инфраструктуры, обеспечивающей повышение доступности и безопасности услуг транспортного комплекса для населения</w:t>
      </w:r>
      <w:r w:rsidR="00F133FE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501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01F3" w:rsidRDefault="001501F3" w:rsidP="00FE2800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501F3">
        <w:rPr>
          <w:rFonts w:ascii="Times New Roman" w:hAnsi="Times New Roman" w:cs="Times New Roman"/>
          <w:sz w:val="28"/>
          <w:szCs w:val="28"/>
        </w:rPr>
        <w:t xml:space="preserve">Для достижения основной цели подпрограммы необходимо решить следующие задачи: </w:t>
      </w:r>
    </w:p>
    <w:p w:rsidR="00FE127C" w:rsidRDefault="001501F3" w:rsidP="00FE2800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501F3">
        <w:rPr>
          <w:rFonts w:ascii="Times New Roman" w:hAnsi="Times New Roman" w:cs="Times New Roman"/>
          <w:sz w:val="28"/>
          <w:szCs w:val="28"/>
        </w:rPr>
        <w:t xml:space="preserve">- 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них), а также других объектов транспортной инфраструктуры; </w:t>
      </w:r>
    </w:p>
    <w:p w:rsidR="0003264B" w:rsidRDefault="001501F3" w:rsidP="00FE2800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501F3">
        <w:rPr>
          <w:rFonts w:ascii="Times New Roman" w:hAnsi="Times New Roman" w:cs="Times New Roman"/>
          <w:sz w:val="28"/>
          <w:szCs w:val="28"/>
        </w:rPr>
        <w:t>- выполнение комплекса работ по восстановлению транспортно-эксплуатационных характеристик автомобильных дорог</w:t>
      </w:r>
      <w:r w:rsidR="0003264B">
        <w:rPr>
          <w:rFonts w:ascii="Times New Roman" w:hAnsi="Times New Roman" w:cs="Times New Roman"/>
          <w:sz w:val="28"/>
          <w:szCs w:val="28"/>
        </w:rPr>
        <w:t>;</w:t>
      </w:r>
    </w:p>
    <w:p w:rsidR="00F133FE" w:rsidRDefault="001501F3" w:rsidP="00FE2800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501F3">
        <w:rPr>
          <w:rFonts w:ascii="Times New Roman" w:hAnsi="Times New Roman" w:cs="Times New Roman"/>
          <w:sz w:val="28"/>
          <w:szCs w:val="28"/>
        </w:rPr>
        <w:t>- выполнение комплекса работ по замене или восстановлению конструктивных элементов автомобильных дорог</w:t>
      </w:r>
      <w:r w:rsidR="00F133FE">
        <w:rPr>
          <w:rFonts w:ascii="Times New Roman" w:hAnsi="Times New Roman" w:cs="Times New Roman"/>
          <w:sz w:val="28"/>
          <w:szCs w:val="28"/>
        </w:rPr>
        <w:t>;</w:t>
      </w:r>
    </w:p>
    <w:p w:rsidR="00FE127C" w:rsidRDefault="001501F3" w:rsidP="00FE2800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501F3">
        <w:rPr>
          <w:rFonts w:ascii="Times New Roman" w:hAnsi="Times New Roman" w:cs="Times New Roman"/>
          <w:sz w:val="28"/>
          <w:szCs w:val="28"/>
        </w:rPr>
        <w:t xml:space="preserve">- подготовка проектной документации на строительство, реконструкцию капитальный ремонт автомобильных дорог общего пользования и искусственных сооружений на них; </w:t>
      </w:r>
    </w:p>
    <w:p w:rsidR="00F133FE" w:rsidRDefault="001501F3" w:rsidP="00FE2800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501F3">
        <w:rPr>
          <w:rFonts w:ascii="Times New Roman" w:hAnsi="Times New Roman" w:cs="Times New Roman"/>
          <w:sz w:val="28"/>
          <w:szCs w:val="28"/>
        </w:rPr>
        <w:t xml:space="preserve">- увеличение протяженности, изменение параметров, 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 </w:t>
      </w:r>
    </w:p>
    <w:p w:rsidR="00F87A61" w:rsidRPr="00F87A61" w:rsidRDefault="00F87A61" w:rsidP="00FE2800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7A61">
        <w:rPr>
          <w:rFonts w:ascii="Times New Roman" w:hAnsi="Times New Roman" w:cs="Times New Roman"/>
          <w:sz w:val="28"/>
          <w:szCs w:val="28"/>
        </w:rPr>
        <w:t>проведение разъяснительной и предупредительно-профилактической работы среди населения по вопросам обеспечения безопасности дорожного движения</w:t>
      </w:r>
    </w:p>
    <w:p w:rsidR="00F133FE" w:rsidRDefault="001501F3" w:rsidP="00FE2800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501F3">
        <w:rPr>
          <w:rFonts w:ascii="Times New Roman" w:hAnsi="Times New Roman" w:cs="Times New Roman"/>
          <w:sz w:val="28"/>
          <w:szCs w:val="28"/>
        </w:rPr>
        <w:t xml:space="preserve"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</w:t>
      </w:r>
      <w:r w:rsidRPr="001501F3">
        <w:rPr>
          <w:rFonts w:ascii="Times New Roman" w:hAnsi="Times New Roman" w:cs="Times New Roman"/>
          <w:sz w:val="28"/>
          <w:szCs w:val="28"/>
        </w:rPr>
        <w:lastRenderedPageBreak/>
        <w:t>Программы зависит от возмо</w:t>
      </w:r>
      <w:r w:rsidR="00FC6C2F">
        <w:rPr>
          <w:rFonts w:ascii="Times New Roman" w:hAnsi="Times New Roman" w:cs="Times New Roman"/>
          <w:sz w:val="28"/>
          <w:szCs w:val="28"/>
        </w:rPr>
        <w:t xml:space="preserve">жности бюджетов всех уровней, </w:t>
      </w:r>
      <w:r w:rsidRPr="001501F3">
        <w:rPr>
          <w:rFonts w:ascii="Times New Roman" w:hAnsi="Times New Roman" w:cs="Times New Roman"/>
          <w:sz w:val="28"/>
          <w:szCs w:val="28"/>
        </w:rPr>
        <w:t xml:space="preserve"> в пределах срока действия Программы этап реализации соответствует одному году. </w:t>
      </w:r>
    </w:p>
    <w:p w:rsidR="00DE1C6A" w:rsidRDefault="001501F3" w:rsidP="00FE2800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501F3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</w:t>
      </w:r>
      <w:r w:rsidR="00F133FE">
        <w:rPr>
          <w:rFonts w:ascii="Times New Roman" w:hAnsi="Times New Roman" w:cs="Times New Roman"/>
          <w:sz w:val="28"/>
          <w:szCs w:val="28"/>
        </w:rPr>
        <w:t xml:space="preserve">раммы являются средства бюджета </w:t>
      </w:r>
      <w:r w:rsidRPr="001501F3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F133FE">
        <w:rPr>
          <w:rFonts w:ascii="Times New Roman" w:hAnsi="Times New Roman" w:cs="Times New Roman"/>
          <w:sz w:val="28"/>
          <w:szCs w:val="28"/>
        </w:rPr>
        <w:t xml:space="preserve"> Ингушетия</w:t>
      </w:r>
      <w:r w:rsidRPr="001501F3">
        <w:rPr>
          <w:rFonts w:ascii="Times New Roman" w:hAnsi="Times New Roman" w:cs="Times New Roman"/>
          <w:sz w:val="28"/>
          <w:szCs w:val="28"/>
        </w:rPr>
        <w:t>, муниципального образования "</w:t>
      </w:r>
      <w:r w:rsidR="00F133FE">
        <w:rPr>
          <w:rFonts w:ascii="Times New Roman" w:hAnsi="Times New Roman" w:cs="Times New Roman"/>
          <w:sz w:val="28"/>
          <w:szCs w:val="28"/>
        </w:rPr>
        <w:t>Городской округ г. Карабулак</w:t>
      </w:r>
      <w:r w:rsidRPr="001501F3">
        <w:rPr>
          <w:rFonts w:ascii="Times New Roman" w:hAnsi="Times New Roman" w:cs="Times New Roman"/>
          <w:sz w:val="28"/>
          <w:szCs w:val="28"/>
        </w:rPr>
        <w:t xml:space="preserve">", а также внебюджетные источники. </w:t>
      </w:r>
    </w:p>
    <w:p w:rsidR="00FE127C" w:rsidRDefault="001501F3" w:rsidP="00FE2800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501F3">
        <w:rPr>
          <w:rFonts w:ascii="Times New Roman" w:hAnsi="Times New Roman" w:cs="Times New Roman"/>
          <w:sz w:val="28"/>
          <w:szCs w:val="28"/>
        </w:rPr>
        <w:t>При реализации программы</w:t>
      </w:r>
      <w:r w:rsidR="00ED413F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1501F3">
        <w:rPr>
          <w:rFonts w:ascii="Times New Roman" w:hAnsi="Times New Roman" w:cs="Times New Roman"/>
          <w:sz w:val="28"/>
          <w:szCs w:val="28"/>
        </w:rPr>
        <w:t xml:space="preserve"> предполагается привлечение финансирования из средств дорожного фонда. Список мероприятий на конкретном объекте детализируется после разработки проектно-сметной документации. </w:t>
      </w:r>
      <w:r w:rsidR="00FE12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413F" w:rsidRPr="00ED413F" w:rsidRDefault="001501F3" w:rsidP="00FE2800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501F3">
        <w:rPr>
          <w:rFonts w:ascii="Times New Roman" w:hAnsi="Times New Roman" w:cs="Times New Roman"/>
          <w:sz w:val="28"/>
          <w:szCs w:val="28"/>
        </w:rPr>
        <w:t xml:space="preserve">Стоимость мероприятий определена ориентировочно, основываясь на стоимости уже проведенных аналогичных мероприятий. </w:t>
      </w:r>
    </w:p>
    <w:p w:rsidR="00F133FE" w:rsidRPr="00A31FBF" w:rsidRDefault="00F133FE" w:rsidP="001978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FD" w:rsidRPr="00D8663D" w:rsidRDefault="00C72CFD" w:rsidP="00F133FE">
      <w:pPr>
        <w:tabs>
          <w:tab w:val="left" w:pos="8154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F133FE" w:rsidRPr="00A3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D8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A3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3</w:t>
      </w:r>
    </w:p>
    <w:p w:rsidR="00F133FE" w:rsidRPr="00D8663D" w:rsidRDefault="00F133FE" w:rsidP="00A31FBF">
      <w:pPr>
        <w:tabs>
          <w:tab w:val="left" w:pos="8154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6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</w:t>
      </w:r>
      <w:r w:rsidR="00A31FBF" w:rsidRPr="00D866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 w:rsidRPr="00D866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Объем средств на реализацию программы </w:t>
      </w:r>
    </w:p>
    <w:tbl>
      <w:tblPr>
        <w:tblStyle w:val="ae"/>
        <w:tblW w:w="9575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795"/>
        <w:gridCol w:w="870"/>
        <w:gridCol w:w="870"/>
        <w:gridCol w:w="870"/>
        <w:gridCol w:w="1556"/>
        <w:gridCol w:w="1954"/>
      </w:tblGrid>
      <w:tr w:rsidR="00FE127C" w:rsidTr="006125AB">
        <w:tc>
          <w:tcPr>
            <w:tcW w:w="1809" w:type="dxa"/>
          </w:tcPr>
          <w:p w:rsidR="00FE127C" w:rsidRPr="00FE127C" w:rsidRDefault="00FE127C" w:rsidP="00C72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766" w:type="dxa"/>
            <w:gridSpan w:val="7"/>
          </w:tcPr>
          <w:p w:rsidR="00FE127C" w:rsidRPr="009D5FE6" w:rsidRDefault="00FE127C" w:rsidP="00F13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потребности, тыс. руб.</w:t>
            </w:r>
          </w:p>
        </w:tc>
      </w:tr>
      <w:tr w:rsidR="006C6E84" w:rsidTr="006C6E84">
        <w:tc>
          <w:tcPr>
            <w:tcW w:w="1809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C6E84" w:rsidRPr="009D5FE6" w:rsidRDefault="006C6E84" w:rsidP="00C72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95" w:type="dxa"/>
          </w:tcPr>
          <w:p w:rsidR="006C6E84" w:rsidRPr="009D5FE6" w:rsidRDefault="006C6E84" w:rsidP="00C72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70" w:type="dxa"/>
          </w:tcPr>
          <w:p w:rsidR="006C6E84" w:rsidRPr="009D5FE6" w:rsidRDefault="006C6E84" w:rsidP="00C72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70" w:type="dxa"/>
          </w:tcPr>
          <w:p w:rsidR="006C6E84" w:rsidRPr="009D5FE6" w:rsidRDefault="006C6E84" w:rsidP="00C72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70" w:type="dxa"/>
          </w:tcPr>
          <w:p w:rsidR="006C6E84" w:rsidRPr="009D5FE6" w:rsidRDefault="006C6E84" w:rsidP="00C72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6" w:type="dxa"/>
          </w:tcPr>
          <w:p w:rsidR="006C6E84" w:rsidRPr="009D5FE6" w:rsidRDefault="006C6E84" w:rsidP="006C6E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2021-2028г.</w:t>
            </w:r>
          </w:p>
        </w:tc>
        <w:tc>
          <w:tcPr>
            <w:tcW w:w="1954" w:type="dxa"/>
          </w:tcPr>
          <w:p w:rsidR="006C6E84" w:rsidRPr="006C6E84" w:rsidRDefault="006C6E84" w:rsidP="006C6E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6C6E84" w:rsidTr="006C6E84">
        <w:tc>
          <w:tcPr>
            <w:tcW w:w="1809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автодорожного моста через р. </w:t>
            </w:r>
            <w:proofErr w:type="spellStart"/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Сунжа</w:t>
            </w:r>
            <w:proofErr w:type="spellEnd"/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створе с ул. </w:t>
            </w:r>
            <w:proofErr w:type="gramStart"/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Промысловой</w:t>
            </w:r>
            <w:proofErr w:type="gramEnd"/>
          </w:p>
        </w:tc>
        <w:tc>
          <w:tcPr>
            <w:tcW w:w="851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</w:tcPr>
          <w:p w:rsidR="00AA48BC" w:rsidRDefault="00AA48BC" w:rsidP="00AA4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8BC" w:rsidRDefault="00AA48BC" w:rsidP="00AA48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E84" w:rsidRPr="00AA48BC" w:rsidRDefault="00AA48BC" w:rsidP="00AA4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ПСД</w:t>
            </w:r>
          </w:p>
        </w:tc>
      </w:tr>
      <w:tr w:rsidR="006C6E84" w:rsidTr="006C6E84">
        <w:tc>
          <w:tcPr>
            <w:tcW w:w="1809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схемы дви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по региональной автодороге</w:t>
            </w:r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Назран</w:t>
            </w:r>
            <w:proofErr w:type="gramStart"/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Орджоникидзевская в границах города с организацией одностороннего движения по ул. </w:t>
            </w:r>
            <w:proofErr w:type="spellStart"/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Осканова</w:t>
            </w:r>
            <w:proofErr w:type="spellEnd"/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Джабагиева</w:t>
            </w:r>
          </w:p>
        </w:tc>
        <w:tc>
          <w:tcPr>
            <w:tcW w:w="851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E84" w:rsidTr="006C6E84">
        <w:tc>
          <w:tcPr>
            <w:tcW w:w="1809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и новое строительство автодорог и инженерных </w:t>
            </w:r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сооружений на улицах: </w:t>
            </w:r>
            <w:proofErr w:type="spellStart"/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Осканова</w:t>
            </w:r>
            <w:proofErr w:type="spellEnd"/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Джабагиева, Промысловая, Кирова и пер. </w:t>
            </w:r>
            <w:proofErr w:type="gramStart"/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  <w:proofErr w:type="gramEnd"/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создания каркаса магистралей городского значения</w:t>
            </w:r>
          </w:p>
        </w:tc>
        <w:tc>
          <w:tcPr>
            <w:tcW w:w="851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</w:tcPr>
          <w:p w:rsidR="00AA48BC" w:rsidRDefault="00AA48BC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E84" w:rsidRPr="00AA48BC" w:rsidRDefault="00AA48BC" w:rsidP="00AA4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ПСД</w:t>
            </w:r>
          </w:p>
        </w:tc>
      </w:tr>
      <w:tr w:rsidR="006C6E84" w:rsidTr="006C6E84">
        <w:tc>
          <w:tcPr>
            <w:tcW w:w="1809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основных существующих магистралей с целью доведения их до проектных поперечных профилей</w:t>
            </w:r>
          </w:p>
        </w:tc>
        <w:tc>
          <w:tcPr>
            <w:tcW w:w="851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</w:tcPr>
          <w:p w:rsidR="00AA48BC" w:rsidRDefault="00AA48BC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8BC" w:rsidRDefault="00AA48BC" w:rsidP="00AA4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8BC" w:rsidRDefault="00AA48BC" w:rsidP="00AA4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8BC" w:rsidRDefault="00AA48BC" w:rsidP="00AA4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E84" w:rsidRPr="00AA48BC" w:rsidRDefault="00AA48BC" w:rsidP="00AA48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ПСД</w:t>
            </w:r>
          </w:p>
        </w:tc>
      </w:tr>
      <w:tr w:rsidR="006C6E84" w:rsidTr="006C6E84">
        <w:tc>
          <w:tcPr>
            <w:tcW w:w="1809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реконструкция существующей улично-дорожной сети</w:t>
            </w:r>
          </w:p>
        </w:tc>
        <w:tc>
          <w:tcPr>
            <w:tcW w:w="851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</w:tcPr>
          <w:p w:rsidR="00AA48BC" w:rsidRDefault="00AA48BC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8BC" w:rsidRDefault="00AA48BC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E84" w:rsidRPr="00AA48BC" w:rsidRDefault="00AA48BC" w:rsidP="00AA48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ПСД</w:t>
            </w:r>
          </w:p>
        </w:tc>
      </w:tr>
      <w:tr w:rsidR="006C6E84" w:rsidTr="006C6E84">
        <w:tc>
          <w:tcPr>
            <w:tcW w:w="1809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Упорядочение улично-дорожной сети в отдельных районах</w:t>
            </w:r>
          </w:p>
        </w:tc>
        <w:tc>
          <w:tcPr>
            <w:tcW w:w="851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E84" w:rsidTr="006C6E84">
        <w:tblPrEx>
          <w:tblLook w:val="0000" w:firstRow="0" w:lastRow="0" w:firstColumn="0" w:lastColumn="0" w:noHBand="0" w:noVBand="0"/>
        </w:tblPrEx>
        <w:trPr>
          <w:trHeight w:val="1339"/>
        </w:trPr>
        <w:tc>
          <w:tcPr>
            <w:tcW w:w="1809" w:type="dxa"/>
          </w:tcPr>
          <w:p w:rsidR="006C6E84" w:rsidRDefault="006C6E84" w:rsidP="008A7D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</w:t>
            </w:r>
          </w:p>
        </w:tc>
        <w:tc>
          <w:tcPr>
            <w:tcW w:w="851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</w:tcPr>
          <w:p w:rsidR="00AA48BC" w:rsidRDefault="00AA48BC" w:rsidP="00AA48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8BC" w:rsidRDefault="00AA48BC" w:rsidP="00AA4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E84" w:rsidRPr="00AA48BC" w:rsidRDefault="00AA48BC" w:rsidP="00AA4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ПСД</w:t>
            </w:r>
          </w:p>
        </w:tc>
      </w:tr>
      <w:tr w:rsidR="006C6E84" w:rsidTr="006C6E84">
        <w:tblPrEx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1809" w:type="dxa"/>
          </w:tcPr>
          <w:p w:rsidR="006C6E84" w:rsidRDefault="006C6E84" w:rsidP="00ED41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уаров и пешеходных простран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 </w:t>
            </w:r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gramEnd"/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организации системы пешеходного движения в городе</w:t>
            </w:r>
          </w:p>
        </w:tc>
        <w:tc>
          <w:tcPr>
            <w:tcW w:w="851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</w:tcPr>
          <w:p w:rsidR="00AA48BC" w:rsidRDefault="00AA48BC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8BC" w:rsidRDefault="00AA48BC" w:rsidP="00AA4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8BC" w:rsidRDefault="00AA48BC" w:rsidP="00AA4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8BC" w:rsidRDefault="00AA48BC" w:rsidP="00AA4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E84" w:rsidRPr="00AA48BC" w:rsidRDefault="00AA48BC" w:rsidP="00AA48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ПСД</w:t>
            </w:r>
          </w:p>
        </w:tc>
      </w:tr>
      <w:tr w:rsidR="006C6E84" w:rsidTr="006C6E84">
        <w:tblPrEx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1809" w:type="dxa"/>
          </w:tcPr>
          <w:p w:rsidR="006C6E84" w:rsidRPr="00677872" w:rsidRDefault="006C6E84" w:rsidP="00ED4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5809">
              <w:rPr>
                <w:rFonts w:ascii="Times New Roman" w:hAnsi="Times New Roman" w:cs="Times New Roman"/>
                <w:sz w:val="24"/>
                <w:szCs w:val="24"/>
              </w:rPr>
              <w:t>троительство автостоянок около объектов обслуживания</w:t>
            </w:r>
          </w:p>
        </w:tc>
        <w:tc>
          <w:tcPr>
            <w:tcW w:w="851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</w:tcPr>
          <w:p w:rsidR="00AA48BC" w:rsidRDefault="00AA48BC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8BC" w:rsidRDefault="00AA48BC" w:rsidP="00AA4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E84" w:rsidRPr="00AA48BC" w:rsidRDefault="00AA48BC" w:rsidP="00AA48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ПСД</w:t>
            </w:r>
          </w:p>
        </w:tc>
      </w:tr>
      <w:tr w:rsidR="006C6E84" w:rsidTr="006C6E84">
        <w:tblPrEx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1809" w:type="dxa"/>
          </w:tcPr>
          <w:p w:rsidR="006C6E84" w:rsidRPr="00DA3222" w:rsidRDefault="006C6E84" w:rsidP="008A7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гостевых автостоянок в жилой и общественно - деловой застройке</w:t>
            </w:r>
          </w:p>
          <w:p w:rsidR="006C6E84" w:rsidRDefault="006C6E84" w:rsidP="00ED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</w:tcPr>
          <w:p w:rsidR="00AA48BC" w:rsidRDefault="00AA48BC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8BC" w:rsidRDefault="00AA48BC" w:rsidP="00AA4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8BC" w:rsidRDefault="00AA48BC" w:rsidP="00AA4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E84" w:rsidRPr="00AA48BC" w:rsidRDefault="006C6E84" w:rsidP="00AA4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_GoBack"/>
            <w:bookmarkEnd w:id="5"/>
          </w:p>
        </w:tc>
      </w:tr>
      <w:tr w:rsidR="006C6E84" w:rsidTr="006C6E84">
        <w:tblPrEx>
          <w:tblLook w:val="0000" w:firstRow="0" w:lastRow="0" w:firstColumn="0" w:lastColumn="0" w:noHBand="0" w:noVBand="0"/>
        </w:tblPrEx>
        <w:trPr>
          <w:trHeight w:val="2009"/>
        </w:trPr>
        <w:tc>
          <w:tcPr>
            <w:tcW w:w="1809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комплексной транспортной системы</w:t>
            </w:r>
          </w:p>
        </w:tc>
        <w:tc>
          <w:tcPr>
            <w:tcW w:w="851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</w:tcPr>
          <w:p w:rsidR="006C6E84" w:rsidRDefault="006C6E84" w:rsidP="00C72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E84" w:rsidTr="006C6E84">
        <w:tc>
          <w:tcPr>
            <w:tcW w:w="1809" w:type="dxa"/>
          </w:tcPr>
          <w:p w:rsidR="006C6E84" w:rsidRPr="00677872" w:rsidRDefault="006C6E84" w:rsidP="00ED4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мест хранения индивидуального транспорта </w:t>
            </w:r>
          </w:p>
        </w:tc>
        <w:tc>
          <w:tcPr>
            <w:tcW w:w="851" w:type="dxa"/>
          </w:tcPr>
          <w:p w:rsidR="006C6E84" w:rsidRDefault="006C6E84" w:rsidP="00ED41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</w:tcPr>
          <w:p w:rsidR="006C6E84" w:rsidRDefault="006C6E84" w:rsidP="00ED41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ED41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ED41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ED41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</w:tcPr>
          <w:p w:rsidR="006C6E84" w:rsidRDefault="006C6E84" w:rsidP="00ED41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</w:tcPr>
          <w:p w:rsidR="00AA48BC" w:rsidRDefault="00AA48BC" w:rsidP="00ED41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E84" w:rsidRPr="00AA48BC" w:rsidRDefault="00AA48BC" w:rsidP="00AA4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затрат</w:t>
            </w:r>
          </w:p>
        </w:tc>
      </w:tr>
      <w:tr w:rsidR="006C6E84" w:rsidTr="006C6E84">
        <w:tc>
          <w:tcPr>
            <w:tcW w:w="1809" w:type="dxa"/>
          </w:tcPr>
          <w:p w:rsidR="006C6E84" w:rsidRPr="00DA3222" w:rsidRDefault="006C6E84" w:rsidP="00ED4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гостевых автостоянок в жилой и общественно - деловой застройке</w:t>
            </w:r>
          </w:p>
          <w:p w:rsidR="006C6E84" w:rsidRDefault="006C6E84" w:rsidP="00ED41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C6E84" w:rsidRDefault="006C6E84" w:rsidP="00ED41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</w:tcPr>
          <w:p w:rsidR="006C6E84" w:rsidRDefault="006C6E84" w:rsidP="00ED41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ED41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ED41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6C6E84" w:rsidRDefault="006C6E84" w:rsidP="00ED41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</w:tcPr>
          <w:p w:rsidR="006C6E84" w:rsidRDefault="006C6E84" w:rsidP="00ED41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</w:tcPr>
          <w:p w:rsidR="00AA48BC" w:rsidRDefault="00AA48BC" w:rsidP="00ED41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8BC" w:rsidRDefault="00AA48BC" w:rsidP="00AA4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8BC" w:rsidRDefault="00AA48BC" w:rsidP="00AA4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8BC" w:rsidRDefault="00AA48BC" w:rsidP="00AA48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E84" w:rsidRPr="00AA48BC" w:rsidRDefault="00AA48BC" w:rsidP="00AA48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ПСД</w:t>
            </w:r>
          </w:p>
        </w:tc>
      </w:tr>
      <w:tr w:rsidR="006C6E84" w:rsidTr="006C6E84">
        <w:tc>
          <w:tcPr>
            <w:tcW w:w="1809" w:type="dxa"/>
          </w:tcPr>
          <w:p w:rsidR="006C6E84" w:rsidRDefault="00602F9D" w:rsidP="008A7D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6E84" w:rsidRPr="00423963">
              <w:rPr>
                <w:rFonts w:ascii="Times New Roman" w:hAnsi="Times New Roman" w:cs="Times New Roman"/>
                <w:sz w:val="24"/>
                <w:szCs w:val="24"/>
              </w:rPr>
              <w:t>роведение раз</w:t>
            </w:r>
            <w:r w:rsidR="006C6E84">
              <w:rPr>
                <w:rFonts w:ascii="Times New Roman" w:hAnsi="Times New Roman" w:cs="Times New Roman"/>
                <w:sz w:val="24"/>
                <w:szCs w:val="24"/>
              </w:rPr>
              <w:t>ъяснительной и предупредительно</w:t>
            </w:r>
            <w:r w:rsidR="006C6E84" w:rsidRPr="00423963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среди населения по вопросам обеспечения безопасности </w:t>
            </w:r>
          </w:p>
        </w:tc>
        <w:tc>
          <w:tcPr>
            <w:tcW w:w="851" w:type="dxa"/>
          </w:tcPr>
          <w:p w:rsidR="00F27658" w:rsidRDefault="00F27658" w:rsidP="00F2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658" w:rsidRPr="00F27658" w:rsidRDefault="00F27658" w:rsidP="00F2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658" w:rsidRDefault="00F27658" w:rsidP="00F2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E84" w:rsidRPr="00F27658" w:rsidRDefault="006C6E84" w:rsidP="00F2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F27658" w:rsidRDefault="00F27658" w:rsidP="00937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658" w:rsidRDefault="00F27658" w:rsidP="00F27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E84" w:rsidRPr="00F27658" w:rsidRDefault="006C6E84" w:rsidP="00F27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F27658" w:rsidRDefault="00F27658" w:rsidP="00937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658" w:rsidRDefault="00F27658" w:rsidP="00F27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658" w:rsidRDefault="00F27658" w:rsidP="00F27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E84" w:rsidRPr="00F27658" w:rsidRDefault="006C6E84" w:rsidP="00F276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F27658" w:rsidRDefault="00F27658" w:rsidP="00937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658" w:rsidRDefault="00F27658" w:rsidP="00F27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658" w:rsidRDefault="00F27658" w:rsidP="00F27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E84" w:rsidRPr="00F27658" w:rsidRDefault="006C6E84" w:rsidP="00F276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F27658" w:rsidRDefault="00F27658" w:rsidP="00937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658" w:rsidRDefault="00F27658" w:rsidP="00F27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658" w:rsidRDefault="00F27658" w:rsidP="00F27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E84" w:rsidRPr="00F27658" w:rsidRDefault="006C6E84" w:rsidP="00F276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</w:tcPr>
          <w:p w:rsidR="00F27658" w:rsidRDefault="00F27658" w:rsidP="00937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658" w:rsidRDefault="00F27658" w:rsidP="00F27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658" w:rsidRDefault="00F27658" w:rsidP="00F27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E84" w:rsidRPr="00F27658" w:rsidRDefault="006C6E84" w:rsidP="00F276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</w:tcPr>
          <w:p w:rsidR="00F27658" w:rsidRDefault="00F27658" w:rsidP="00F2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658" w:rsidRPr="00F27658" w:rsidRDefault="00F27658" w:rsidP="00F2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658" w:rsidRDefault="00F27658" w:rsidP="00F2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658" w:rsidRDefault="00F27658" w:rsidP="00F2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E84" w:rsidRPr="00F27658" w:rsidRDefault="00F27658" w:rsidP="00F2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затрат</w:t>
            </w:r>
          </w:p>
        </w:tc>
      </w:tr>
      <w:tr w:rsidR="006C6E84" w:rsidTr="006C6E84">
        <w:tc>
          <w:tcPr>
            <w:tcW w:w="1809" w:type="dxa"/>
          </w:tcPr>
          <w:p w:rsidR="006C6E84" w:rsidRDefault="00602F9D" w:rsidP="008A7D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6E84" w:rsidRPr="00423963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proofErr w:type="gramStart"/>
            <w:r w:rsidR="006C6E84" w:rsidRPr="0042396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6C6E84" w:rsidRPr="0042396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 по обеспечению  дорожного движения</w:t>
            </w:r>
          </w:p>
        </w:tc>
        <w:tc>
          <w:tcPr>
            <w:tcW w:w="851" w:type="dxa"/>
          </w:tcPr>
          <w:p w:rsidR="00F27658" w:rsidRDefault="00F27658" w:rsidP="00937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658" w:rsidRDefault="00F27658" w:rsidP="00F27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658" w:rsidRDefault="00F27658" w:rsidP="00F27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E84" w:rsidRPr="00F27658" w:rsidRDefault="006C6E84" w:rsidP="00F276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</w:tcPr>
          <w:p w:rsidR="00F27658" w:rsidRDefault="00F27658" w:rsidP="00937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658" w:rsidRDefault="00F27658" w:rsidP="00F27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658" w:rsidRDefault="00F27658" w:rsidP="00F27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E84" w:rsidRPr="00F27658" w:rsidRDefault="006C6E84" w:rsidP="00F276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F27658" w:rsidRDefault="00F27658" w:rsidP="00937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658" w:rsidRDefault="00F27658" w:rsidP="00F27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658" w:rsidRDefault="00F27658" w:rsidP="00F27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E84" w:rsidRPr="00F27658" w:rsidRDefault="006C6E84" w:rsidP="00F276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F27658" w:rsidRDefault="00F27658" w:rsidP="00937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658" w:rsidRDefault="00F27658" w:rsidP="00F27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658" w:rsidRDefault="00F27658" w:rsidP="00F27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E84" w:rsidRPr="00F27658" w:rsidRDefault="006C6E84" w:rsidP="00F27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F27658" w:rsidRDefault="00F27658" w:rsidP="00937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658" w:rsidRDefault="00F27658" w:rsidP="00F27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658" w:rsidRDefault="00F27658" w:rsidP="00F27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E84" w:rsidRPr="00F27658" w:rsidRDefault="006C6E84" w:rsidP="00F276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</w:tcPr>
          <w:p w:rsidR="00F27658" w:rsidRDefault="00F27658" w:rsidP="00937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658" w:rsidRDefault="00F27658" w:rsidP="00F27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658" w:rsidRDefault="00F27658" w:rsidP="00F276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E84" w:rsidRPr="00F27658" w:rsidRDefault="006C6E84" w:rsidP="00F276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</w:tcPr>
          <w:p w:rsidR="00F27658" w:rsidRDefault="00F27658" w:rsidP="00937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658" w:rsidRDefault="00F27658" w:rsidP="00F2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658" w:rsidRDefault="00F27658" w:rsidP="00F27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658" w:rsidRDefault="00F27658" w:rsidP="00F2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затрат</w:t>
            </w:r>
          </w:p>
          <w:p w:rsidR="006C6E84" w:rsidRPr="00F27658" w:rsidRDefault="006C6E84" w:rsidP="00F27658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E84" w:rsidTr="006C6E84">
        <w:tc>
          <w:tcPr>
            <w:tcW w:w="1809" w:type="dxa"/>
          </w:tcPr>
          <w:p w:rsidR="006C6E84" w:rsidRPr="00423963" w:rsidRDefault="006C6E84" w:rsidP="008A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проверок знаний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водителейПДД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27658" w:rsidRDefault="00F27658" w:rsidP="00937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E84" w:rsidRPr="00F27658" w:rsidRDefault="006C6E84" w:rsidP="00F2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F27658" w:rsidRDefault="00F27658" w:rsidP="00937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E84" w:rsidRPr="00F27658" w:rsidRDefault="006C6E84" w:rsidP="00F276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F27658" w:rsidRDefault="00F27658" w:rsidP="00937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E84" w:rsidRPr="00F27658" w:rsidRDefault="006C6E84" w:rsidP="00F276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F27658" w:rsidRDefault="00F27658" w:rsidP="00937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E84" w:rsidRPr="00F27658" w:rsidRDefault="006C6E84" w:rsidP="00F276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="00F27658" w:rsidRDefault="00F27658" w:rsidP="00937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E84" w:rsidRPr="00F27658" w:rsidRDefault="006C6E84" w:rsidP="00F276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</w:tcPr>
          <w:p w:rsidR="00F27658" w:rsidRDefault="00F27658" w:rsidP="00937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E84" w:rsidRPr="00F27658" w:rsidRDefault="006C6E84" w:rsidP="00F276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</w:tcPr>
          <w:p w:rsidR="00F27658" w:rsidRDefault="00F27658" w:rsidP="00937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E84" w:rsidRPr="00F27658" w:rsidRDefault="00F27658" w:rsidP="00F27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затрат</w:t>
            </w:r>
          </w:p>
        </w:tc>
      </w:tr>
    </w:tbl>
    <w:p w:rsidR="001B742C" w:rsidRDefault="009D5FE6" w:rsidP="000140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</w:t>
      </w:r>
      <w:r w:rsidR="001B742C" w:rsidRPr="00653E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1B74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НОРМАТИВНОЕ ОБЕСПЕЧЕНИЕ</w:t>
      </w:r>
    </w:p>
    <w:p w:rsidR="00D84BFB" w:rsidRPr="00653EFA" w:rsidRDefault="00D84BFB" w:rsidP="000140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742C" w:rsidRPr="00653EFA" w:rsidRDefault="001B742C" w:rsidP="006E08AC">
      <w:pPr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реализуется на всей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округ г. Карабулак</w:t>
      </w:r>
      <w:r w:rsidRPr="0065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5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5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Программы осуществляет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 «Администрация г. Карабулак»</w:t>
      </w:r>
      <w:r w:rsidRPr="0065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742C" w:rsidRPr="00653EFA" w:rsidRDefault="001B742C" w:rsidP="006E08AC">
      <w:pPr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округ г. Карабулак</w:t>
      </w:r>
      <w:r w:rsidRPr="0065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742C" w:rsidRPr="00653EFA" w:rsidRDefault="001B742C" w:rsidP="006E08AC">
      <w:pPr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оперативных функций по реализации Программы возлагается на специалистов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Карабулак</w:t>
      </w:r>
      <w:r w:rsidRPr="0065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подведомственные учреждения.</w:t>
      </w:r>
    </w:p>
    <w:p w:rsidR="001B742C" w:rsidRPr="00653EFA" w:rsidRDefault="001B742C" w:rsidP="006E08AC">
      <w:pPr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 мероприятий Программы ежеквартально до 15 числа месяца, следующего за отчетным периодом, информируют Администрацию муниципального образования о ходе выполнения Программы. Для оценки эффективности реализации Программы Администрацией муниципального образования проводится ежегодный мониторинг.</w:t>
      </w:r>
    </w:p>
    <w:p w:rsidR="001B742C" w:rsidRPr="00653EFA" w:rsidRDefault="001B742C" w:rsidP="006E08AC">
      <w:pPr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</w:t>
      </w:r>
      <w:r w:rsidR="00AB4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</w:t>
      </w:r>
      <w:r w:rsidRPr="0065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инфраструктуры, документам территориального планирования и сопутствующим схемам, и программам.</w:t>
      </w:r>
    </w:p>
    <w:p w:rsidR="001B742C" w:rsidRPr="00653EFA" w:rsidRDefault="001B742C" w:rsidP="006E08AC">
      <w:pPr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может корректироваться в зависимости от обеспечения финансирования, изменение условий функционирования и потребностей объектов </w:t>
      </w:r>
      <w:r w:rsidR="00AB4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транспортной </w:t>
      </w:r>
      <w:r w:rsidRPr="0065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</w:t>
      </w:r>
    </w:p>
    <w:p w:rsidR="001B742C" w:rsidRPr="00653EFA" w:rsidRDefault="001B742C" w:rsidP="006E08AC">
      <w:pPr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результативности мероприятий Программы требуется разработка ряда муниципальных нормативных правовых документов, в том числе:</w:t>
      </w:r>
    </w:p>
    <w:p w:rsidR="001B742C" w:rsidRPr="00653EFA" w:rsidRDefault="001B742C" w:rsidP="006E08AC">
      <w:pPr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5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критериев, используемых для определения доступности </w:t>
      </w:r>
      <w:r w:rsidR="00B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общественного транспорта </w:t>
      </w:r>
      <w:r w:rsidRPr="0065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муниципальный правовой акт должен содержать перечень критериев, используемых при определении доступности</w:t>
      </w:r>
      <w:r w:rsidR="00B0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транспорта</w:t>
      </w:r>
      <w:r w:rsidRPr="0065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7943" w:rsidRDefault="001B742C" w:rsidP="006E08AC">
      <w:pPr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5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утверждения технических заданий по разработке инвестиционных программ по развитию систем </w:t>
      </w:r>
      <w:r w:rsidR="0038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транспортной </w:t>
      </w:r>
      <w:r w:rsidRPr="0065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</w:t>
      </w:r>
      <w:r w:rsidR="0038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5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387FA6" w:rsidRDefault="001B742C" w:rsidP="006E08AC">
      <w:pPr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муниципальный правовой акт должен определять порядок взаимодействия заинтересованных органов местного самоуправления между со</w:t>
      </w:r>
      <w:r w:rsidR="00387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бой, а также с организациями транспортно</w:t>
      </w:r>
      <w:r w:rsidRPr="0065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комплекса по вопросам технических заданий по разработке инвестиционных программ. </w:t>
      </w:r>
    </w:p>
    <w:p w:rsidR="001B742C" w:rsidRPr="00653EFA" w:rsidRDefault="001B742C" w:rsidP="002E1A0F">
      <w:pPr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Инвестиционная программа утверждается в соответствии с законодательством с учетом соответствия мероприятий и сроков инвестиционной программы </w:t>
      </w:r>
      <w:r w:rsidR="00F2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комплексного развития транспортной</w:t>
      </w:r>
      <w:r w:rsidRPr="0065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инфраструктуры. При этом уточняются необходимые объемы </w:t>
      </w:r>
      <w:proofErr w:type="gramStart"/>
      <w:r w:rsidRPr="0065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</w:t>
      </w:r>
      <w:proofErr w:type="gramEnd"/>
      <w:r w:rsidRPr="0065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приводится обоснование по источникам финансирования: собственные средства, привлеченные средства, средства внебюджетных источников, прочие источники.</w:t>
      </w:r>
    </w:p>
    <w:p w:rsidR="001B742C" w:rsidRPr="00653EFA" w:rsidRDefault="001B742C" w:rsidP="002E1A0F">
      <w:pPr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Программы комплексного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транспортной инфраструктуры </w:t>
      </w:r>
      <w:r w:rsidRPr="0065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включает два этапа:</w:t>
      </w:r>
    </w:p>
    <w:p w:rsidR="001B742C" w:rsidRPr="00653EFA" w:rsidRDefault="001B742C" w:rsidP="002E1A0F">
      <w:pPr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периодический сбор информации о результатах выполнения мероприятий Программы, а также 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ормации о состоянии и развитии транспортной </w:t>
      </w:r>
      <w:r w:rsidRPr="0065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инфраструктуры;</w:t>
      </w:r>
    </w:p>
    <w:p w:rsidR="001B742C" w:rsidRPr="00653EFA" w:rsidRDefault="001B742C" w:rsidP="002E1A0F">
      <w:pPr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анализ данных о результа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тах проводимых преобразований транспортной </w:t>
      </w:r>
      <w:r w:rsidRPr="0065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инфраструктуры.</w:t>
      </w:r>
    </w:p>
    <w:p w:rsidR="001B742C" w:rsidRPr="00653EFA" w:rsidRDefault="001B742C" w:rsidP="002E1A0F">
      <w:pPr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Программы комплексного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транспортной инфраструктуры </w:t>
      </w:r>
      <w:r w:rsidRPr="0065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предусматривает сопоставление и сравнение значений показателей во временном аспекте.</w:t>
      </w:r>
    </w:p>
    <w:p w:rsidR="00014041" w:rsidRDefault="001B742C" w:rsidP="00014041">
      <w:pPr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образования.</w:t>
      </w:r>
    </w:p>
    <w:p w:rsidR="00B00ADC" w:rsidRDefault="00B00ADC" w:rsidP="00014041">
      <w:pPr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ADC" w:rsidRDefault="00B00ADC" w:rsidP="00014041">
      <w:pPr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ADC" w:rsidRDefault="00B00ADC" w:rsidP="00014041">
      <w:pPr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ADC" w:rsidRDefault="00B00ADC" w:rsidP="00014041">
      <w:pPr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ADC" w:rsidRDefault="00B00ADC" w:rsidP="00014041">
      <w:pPr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ADC" w:rsidRDefault="00B00ADC" w:rsidP="00014041">
      <w:pPr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ADC" w:rsidRDefault="00B00ADC" w:rsidP="00014041">
      <w:pPr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ADC" w:rsidRDefault="00B00ADC" w:rsidP="00014041">
      <w:pPr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ADC" w:rsidRDefault="00B00ADC" w:rsidP="00014041">
      <w:pPr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ADC" w:rsidRDefault="00B00ADC" w:rsidP="00014041">
      <w:pPr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041" w:rsidRDefault="00014041" w:rsidP="00014041">
      <w:pPr>
        <w:spacing w:after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DF5" w:rsidRPr="00014041" w:rsidRDefault="00B32A95" w:rsidP="00014041">
      <w:pPr>
        <w:spacing w:after="0"/>
        <w:ind w:firstLine="7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900DF5" w:rsidRPr="00900D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4F2F">
        <w:rPr>
          <w:rFonts w:ascii="Times New Roman" w:hAnsi="Times New Roman" w:cs="Times New Roman"/>
          <w:b/>
          <w:sz w:val="28"/>
          <w:szCs w:val="28"/>
        </w:rPr>
        <w:t>ПРЕДЛОЖЕНИЯ ПО СОВЕРШЕНСТВОВАНИЮ ОБЕСПЕЧЕНИЯ ДЕЯТЕЛЬНОСТИ В СФЕРЕ ТРАНСПОРТНОГО ОБСЛУЖИВАНИЯ НАСЕЛЕНИЯ</w:t>
      </w:r>
    </w:p>
    <w:p w:rsidR="006E08AC" w:rsidRDefault="006E08AC" w:rsidP="00934F2F">
      <w:pPr>
        <w:ind w:firstLine="737"/>
        <w:jc w:val="center"/>
      </w:pPr>
    </w:p>
    <w:p w:rsidR="00900DF5" w:rsidRDefault="00900DF5" w:rsidP="00B32A95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00DF5">
        <w:rPr>
          <w:rFonts w:ascii="Times New Roman" w:hAnsi="Times New Roman" w:cs="Times New Roman"/>
          <w:sz w:val="28"/>
          <w:szCs w:val="28"/>
        </w:rPr>
        <w:t>Муниципальным заказчиком Программы и ответственным за ее реализацию является Администрация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г.</w:t>
      </w:r>
      <w:r w:rsidR="00934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Карабулак</w:t>
      </w:r>
      <w:r w:rsidR="00934F2F">
        <w:rPr>
          <w:rFonts w:ascii="Times New Roman" w:hAnsi="Times New Roman" w:cs="Times New Roman"/>
          <w:sz w:val="28"/>
          <w:szCs w:val="28"/>
        </w:rPr>
        <w:t>.</w:t>
      </w:r>
    </w:p>
    <w:p w:rsidR="00900DF5" w:rsidRDefault="00900DF5" w:rsidP="00B32A95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00DF5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</w:t>
      </w:r>
    </w:p>
    <w:p w:rsidR="00900DF5" w:rsidRDefault="00900DF5" w:rsidP="00B32A95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00DF5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ответственным исполнителем с участниками муниципальной программы и утверждает</w:t>
      </w:r>
      <w:r w:rsidR="00E71D9C">
        <w:rPr>
          <w:rFonts w:ascii="Times New Roman" w:hAnsi="Times New Roman" w:cs="Times New Roman"/>
          <w:sz w:val="28"/>
          <w:szCs w:val="28"/>
        </w:rPr>
        <w:t xml:space="preserve">ся постановлением Администрацией </w:t>
      </w:r>
      <w:r w:rsidRPr="00900DF5">
        <w:rPr>
          <w:rFonts w:ascii="Times New Roman" w:hAnsi="Times New Roman" w:cs="Times New Roman"/>
          <w:sz w:val="28"/>
          <w:szCs w:val="28"/>
        </w:rPr>
        <w:t>городского</w:t>
      </w:r>
      <w:r w:rsidR="00E71D9C">
        <w:rPr>
          <w:rFonts w:ascii="Times New Roman" w:hAnsi="Times New Roman" w:cs="Times New Roman"/>
          <w:sz w:val="28"/>
          <w:szCs w:val="28"/>
        </w:rPr>
        <w:t xml:space="preserve"> округа г. Карабулак.</w:t>
      </w:r>
      <w:r w:rsidRPr="00900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DF5" w:rsidRDefault="00900DF5" w:rsidP="00B32A95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00DF5">
        <w:rPr>
          <w:rFonts w:ascii="Times New Roman" w:hAnsi="Times New Roman" w:cs="Times New Roman"/>
          <w:sz w:val="28"/>
          <w:szCs w:val="28"/>
        </w:rPr>
        <w:t xml:space="preserve">Участники муниципальной программы ежегодно не позднее 15 июля текущего финансового года представляют в сектор по вопросам муниципального предложения по включению в план реализации муниципальной программы. </w:t>
      </w:r>
    </w:p>
    <w:p w:rsidR="00900DF5" w:rsidRDefault="00900DF5" w:rsidP="00B32A95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00DF5">
        <w:rPr>
          <w:rFonts w:ascii="Times New Roman" w:hAnsi="Times New Roman" w:cs="Times New Roman"/>
          <w:sz w:val="28"/>
          <w:szCs w:val="28"/>
        </w:rPr>
        <w:t xml:space="preserve">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 </w:t>
      </w:r>
    </w:p>
    <w:p w:rsidR="00900DF5" w:rsidRDefault="00900DF5" w:rsidP="00B32A95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00DF5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</w:p>
    <w:p w:rsidR="00900DF5" w:rsidRDefault="00900DF5" w:rsidP="00B32A95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00DF5">
        <w:rPr>
          <w:rFonts w:ascii="Times New Roman" w:hAnsi="Times New Roman" w:cs="Times New Roman"/>
          <w:sz w:val="28"/>
          <w:szCs w:val="28"/>
        </w:rPr>
        <w:sym w:font="Symbol" w:char="F02D"/>
      </w:r>
      <w:r w:rsidRPr="00900DF5">
        <w:rPr>
          <w:rFonts w:ascii="Times New Roman" w:hAnsi="Times New Roman" w:cs="Times New Roman"/>
          <w:sz w:val="28"/>
          <w:szCs w:val="28"/>
        </w:rPr>
        <w:t xml:space="preserve"> обеспечивает разработку муниципальной программы и утверждение в установленном порядке проекта постановления Администрации</w:t>
      </w:r>
      <w:r w:rsidR="00E71D9C">
        <w:rPr>
          <w:rFonts w:ascii="Times New Roman" w:hAnsi="Times New Roman" w:cs="Times New Roman"/>
          <w:sz w:val="28"/>
          <w:szCs w:val="28"/>
        </w:rPr>
        <w:t xml:space="preserve"> г. Карабулак</w:t>
      </w:r>
      <w:r w:rsidRPr="00900D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1D9C" w:rsidRDefault="00900DF5" w:rsidP="00B32A95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00DF5">
        <w:rPr>
          <w:rFonts w:ascii="Times New Roman" w:hAnsi="Times New Roman" w:cs="Times New Roman"/>
          <w:sz w:val="28"/>
          <w:szCs w:val="28"/>
        </w:rPr>
        <w:sym w:font="Symbol" w:char="F02D"/>
      </w:r>
      <w:r w:rsidRPr="00900DF5">
        <w:rPr>
          <w:rFonts w:ascii="Times New Roman" w:hAnsi="Times New Roman" w:cs="Times New Roman"/>
          <w:sz w:val="28"/>
          <w:szCs w:val="28"/>
        </w:rPr>
        <w:t xml:space="preserve"> организует реализацию муниципальной программы, вносит предложения Главе городского </w:t>
      </w:r>
      <w:r w:rsidR="00E71D9C">
        <w:rPr>
          <w:rFonts w:ascii="Times New Roman" w:hAnsi="Times New Roman" w:cs="Times New Roman"/>
          <w:sz w:val="28"/>
          <w:szCs w:val="28"/>
        </w:rPr>
        <w:t xml:space="preserve">округа г. Карабулак </w:t>
      </w:r>
      <w:r w:rsidRPr="00900DF5">
        <w:rPr>
          <w:rFonts w:ascii="Times New Roman" w:hAnsi="Times New Roman" w:cs="Times New Roman"/>
          <w:sz w:val="28"/>
          <w:szCs w:val="28"/>
        </w:rPr>
        <w:t xml:space="preserve">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ее реализации; </w:t>
      </w:r>
    </w:p>
    <w:p w:rsidR="00900DF5" w:rsidRDefault="00900DF5" w:rsidP="00B32A95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00DF5">
        <w:rPr>
          <w:rFonts w:ascii="Times New Roman" w:hAnsi="Times New Roman" w:cs="Times New Roman"/>
          <w:sz w:val="28"/>
          <w:szCs w:val="28"/>
        </w:rPr>
        <w:sym w:font="Symbol" w:char="F02D"/>
      </w:r>
      <w:r w:rsidRPr="00900DF5">
        <w:rPr>
          <w:rFonts w:ascii="Times New Roman" w:hAnsi="Times New Roman" w:cs="Times New Roman"/>
          <w:sz w:val="28"/>
          <w:szCs w:val="28"/>
        </w:rPr>
        <w:t xml:space="preserve"> подготавливает отчеты об исполнении плана реализации муниципальной программы; </w:t>
      </w:r>
    </w:p>
    <w:p w:rsidR="00900DF5" w:rsidRDefault="00900DF5" w:rsidP="00B32A95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00DF5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900DF5">
        <w:rPr>
          <w:rFonts w:ascii="Times New Roman" w:hAnsi="Times New Roman" w:cs="Times New Roman"/>
          <w:sz w:val="28"/>
          <w:szCs w:val="28"/>
        </w:rPr>
        <w:t xml:space="preserve"> представляет ответственному исполнителю (соисполнителю) предложения при разработке муниципальной программы в части мероприятий подпрограммы, входящих в состав муниципальной программы, в реализации которых предполагается его участие; </w:t>
      </w:r>
    </w:p>
    <w:p w:rsidR="00900DF5" w:rsidRDefault="00900DF5" w:rsidP="00B32A95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00DF5">
        <w:rPr>
          <w:rFonts w:ascii="Times New Roman" w:hAnsi="Times New Roman" w:cs="Times New Roman"/>
          <w:sz w:val="28"/>
          <w:szCs w:val="28"/>
        </w:rPr>
        <w:sym w:font="Symbol" w:char="F02D"/>
      </w:r>
      <w:r w:rsidRPr="00900DF5">
        <w:rPr>
          <w:rFonts w:ascii="Times New Roman" w:hAnsi="Times New Roman" w:cs="Times New Roman"/>
          <w:sz w:val="28"/>
          <w:szCs w:val="28"/>
        </w:rPr>
        <w:t xml:space="preserve"> представляет ответственному исполнителю информацию, необходимую для подготовки ответов на запросы соответствующих организаций;</w:t>
      </w:r>
    </w:p>
    <w:p w:rsidR="00E71D9C" w:rsidRDefault="00900DF5" w:rsidP="00B32A95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00DF5">
        <w:rPr>
          <w:rFonts w:ascii="Times New Roman" w:hAnsi="Times New Roman" w:cs="Times New Roman"/>
          <w:sz w:val="28"/>
          <w:szCs w:val="28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</w:t>
      </w:r>
    </w:p>
    <w:p w:rsidR="00E71D9C" w:rsidRDefault="00900DF5" w:rsidP="00B32A95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00DF5">
        <w:rPr>
          <w:rFonts w:ascii="Times New Roman" w:hAnsi="Times New Roman" w:cs="Times New Roman"/>
          <w:sz w:val="28"/>
          <w:szCs w:val="28"/>
        </w:rPr>
        <w:t>В случае несоответствия результатов выполнения Программы целям и задачам, а также невыполнения показателей результативности, утвержденной Программой, муниципальный заказчик готовит предложения о корректировке сроков реализации Программы и перечня программных мероприятий, согласует предл</w:t>
      </w:r>
      <w:r w:rsidR="00E71D9C">
        <w:rPr>
          <w:rFonts w:ascii="Times New Roman" w:hAnsi="Times New Roman" w:cs="Times New Roman"/>
          <w:sz w:val="28"/>
          <w:szCs w:val="28"/>
        </w:rPr>
        <w:t>ожения с комиссией Администрацией городского округа г. Карабулак.</w:t>
      </w:r>
      <w:r w:rsidRPr="00900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D9C" w:rsidRDefault="00900DF5" w:rsidP="00B32A95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00DF5">
        <w:rPr>
          <w:rFonts w:ascii="Times New Roman" w:hAnsi="Times New Roman" w:cs="Times New Roman"/>
          <w:sz w:val="28"/>
          <w:szCs w:val="28"/>
        </w:rPr>
        <w:t>По П</w:t>
      </w:r>
      <w:r w:rsidR="00313A8B">
        <w:rPr>
          <w:rFonts w:ascii="Times New Roman" w:hAnsi="Times New Roman" w:cs="Times New Roman"/>
          <w:sz w:val="28"/>
          <w:szCs w:val="28"/>
        </w:rPr>
        <w:t>рограмме, срок реализации которы</w:t>
      </w:r>
      <w:r w:rsidRPr="00900DF5">
        <w:rPr>
          <w:rFonts w:ascii="Times New Roman" w:hAnsi="Times New Roman" w:cs="Times New Roman"/>
          <w:sz w:val="28"/>
          <w:szCs w:val="28"/>
        </w:rPr>
        <w:t>й завершается в отчетном году, Администрация</w:t>
      </w:r>
      <w:r w:rsidR="00E71D9C">
        <w:rPr>
          <w:rFonts w:ascii="Times New Roman" w:hAnsi="Times New Roman" w:cs="Times New Roman"/>
          <w:sz w:val="28"/>
          <w:szCs w:val="28"/>
        </w:rPr>
        <w:t xml:space="preserve"> городского округа г. Карабулак</w:t>
      </w:r>
      <w:proofErr w:type="gramStart"/>
      <w:r w:rsidR="00E71D9C">
        <w:rPr>
          <w:rFonts w:ascii="Times New Roman" w:hAnsi="Times New Roman" w:cs="Times New Roman"/>
          <w:sz w:val="28"/>
          <w:szCs w:val="28"/>
        </w:rPr>
        <w:t xml:space="preserve"> </w:t>
      </w:r>
      <w:r w:rsidRPr="00900D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0DF5">
        <w:rPr>
          <w:rFonts w:ascii="Times New Roman" w:hAnsi="Times New Roman" w:cs="Times New Roman"/>
          <w:sz w:val="28"/>
          <w:szCs w:val="28"/>
        </w:rPr>
        <w:t xml:space="preserve"> муниципальный заказчик, подготавливает и представляет отчет о ходе работ по Программе и эффективности использования финансовых средств за весь период ее реализации на рассмотрение комиссии Администрации </w:t>
      </w:r>
      <w:r w:rsidR="00E71D9C">
        <w:rPr>
          <w:rFonts w:ascii="Times New Roman" w:hAnsi="Times New Roman" w:cs="Times New Roman"/>
          <w:sz w:val="28"/>
          <w:szCs w:val="28"/>
        </w:rPr>
        <w:t>г. Карабулак.</w:t>
      </w:r>
    </w:p>
    <w:p w:rsidR="001C602B" w:rsidRPr="00F56670" w:rsidRDefault="00900DF5" w:rsidP="008B4132">
      <w:pPr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F5">
        <w:rPr>
          <w:rFonts w:ascii="Times New Roman" w:hAnsi="Times New Roman" w:cs="Times New Roman"/>
          <w:sz w:val="28"/>
          <w:szCs w:val="28"/>
        </w:rPr>
        <w:t>Муниципальный заказчик Программы выполняет свои функции во взаимодействии с заинтересованными органами государственной власти Российской Федерации и органами исполнительной власти</w:t>
      </w:r>
      <w:r w:rsidR="00B23F79">
        <w:rPr>
          <w:rFonts w:ascii="Times New Roman" w:hAnsi="Times New Roman" w:cs="Times New Roman"/>
          <w:sz w:val="28"/>
          <w:szCs w:val="28"/>
        </w:rPr>
        <w:t xml:space="preserve"> Республики Ингушетия. </w:t>
      </w:r>
    </w:p>
    <w:sectPr w:rsidR="001C602B" w:rsidRPr="00F56670" w:rsidSect="00014041">
      <w:footerReference w:type="default" r:id="rId2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C72" w:rsidRDefault="007E4C72" w:rsidP="005F0291">
      <w:pPr>
        <w:spacing w:after="0" w:line="240" w:lineRule="auto"/>
      </w:pPr>
      <w:r>
        <w:separator/>
      </w:r>
    </w:p>
  </w:endnote>
  <w:endnote w:type="continuationSeparator" w:id="0">
    <w:p w:rsidR="007E4C72" w:rsidRDefault="007E4C72" w:rsidP="005F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412046"/>
      <w:docPartObj>
        <w:docPartGallery w:val="Page Numbers (Bottom of Page)"/>
        <w:docPartUnique/>
      </w:docPartObj>
    </w:sdtPr>
    <w:sdtContent>
      <w:p w:rsidR="007E4C72" w:rsidRDefault="007E4C7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780">
          <w:rPr>
            <w:noProof/>
          </w:rPr>
          <w:t>35</w:t>
        </w:r>
        <w:r>
          <w:fldChar w:fldCharType="end"/>
        </w:r>
      </w:p>
    </w:sdtContent>
  </w:sdt>
  <w:p w:rsidR="007E4C72" w:rsidRDefault="007E4C7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C72" w:rsidRDefault="007E4C72" w:rsidP="005F0291">
      <w:pPr>
        <w:spacing w:after="0" w:line="240" w:lineRule="auto"/>
      </w:pPr>
      <w:r>
        <w:separator/>
      </w:r>
    </w:p>
  </w:footnote>
  <w:footnote w:type="continuationSeparator" w:id="0">
    <w:p w:rsidR="007E4C72" w:rsidRDefault="007E4C72" w:rsidP="005F0291">
      <w:pPr>
        <w:spacing w:after="0" w:line="240" w:lineRule="auto"/>
      </w:pPr>
      <w:r>
        <w:continuationSeparator/>
      </w:r>
    </w:p>
  </w:footnote>
  <w:footnote w:id="1">
    <w:p w:rsidR="007E4C72" w:rsidRDefault="007E4C72" w:rsidP="005F0291">
      <w:pPr>
        <w:pStyle w:val="a3"/>
      </w:pPr>
      <w:r>
        <w:rPr>
          <w:rStyle w:val="a5"/>
        </w:rPr>
        <w:footnoteRef/>
      </w:r>
      <w:r>
        <w:t xml:space="preserve"> Информация представлена только по общему количеству автомобилей.</w:t>
      </w:r>
    </w:p>
    <w:p w:rsidR="007E4C72" w:rsidRDefault="007E4C72" w:rsidP="005F0291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77A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9F25ACF"/>
    <w:multiLevelType w:val="hybridMultilevel"/>
    <w:tmpl w:val="1CB48A64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">
    <w:nsid w:val="710A6BFD"/>
    <w:multiLevelType w:val="hybridMultilevel"/>
    <w:tmpl w:val="9C62E72A"/>
    <w:lvl w:ilvl="0" w:tplc="62720622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E222280"/>
    <w:multiLevelType w:val="hybridMultilevel"/>
    <w:tmpl w:val="A1C44D36"/>
    <w:lvl w:ilvl="0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01"/>
    <w:rsid w:val="00005EC4"/>
    <w:rsid w:val="00014041"/>
    <w:rsid w:val="000167B3"/>
    <w:rsid w:val="0003264B"/>
    <w:rsid w:val="000342BC"/>
    <w:rsid w:val="000676A9"/>
    <w:rsid w:val="000C08EF"/>
    <w:rsid w:val="00121562"/>
    <w:rsid w:val="00145D21"/>
    <w:rsid w:val="00146FCB"/>
    <w:rsid w:val="001501F3"/>
    <w:rsid w:val="0017728A"/>
    <w:rsid w:val="00197816"/>
    <w:rsid w:val="001A0E8C"/>
    <w:rsid w:val="001B4C7F"/>
    <w:rsid w:val="001B742C"/>
    <w:rsid w:val="001C2D53"/>
    <w:rsid w:val="001C602B"/>
    <w:rsid w:val="001D0992"/>
    <w:rsid w:val="001D1460"/>
    <w:rsid w:val="00210066"/>
    <w:rsid w:val="00212DEA"/>
    <w:rsid w:val="00222F5B"/>
    <w:rsid w:val="00237207"/>
    <w:rsid w:val="00244A84"/>
    <w:rsid w:val="0025136E"/>
    <w:rsid w:val="00254289"/>
    <w:rsid w:val="00277FA4"/>
    <w:rsid w:val="002C3A01"/>
    <w:rsid w:val="002D3ED7"/>
    <w:rsid w:val="002E1A0F"/>
    <w:rsid w:val="002E4A37"/>
    <w:rsid w:val="002F6BD3"/>
    <w:rsid w:val="003124DE"/>
    <w:rsid w:val="00313A8B"/>
    <w:rsid w:val="00344766"/>
    <w:rsid w:val="0034785E"/>
    <w:rsid w:val="00367EE1"/>
    <w:rsid w:val="00387FA6"/>
    <w:rsid w:val="003A3F61"/>
    <w:rsid w:val="003B0C02"/>
    <w:rsid w:val="003D3333"/>
    <w:rsid w:val="003E593F"/>
    <w:rsid w:val="00417340"/>
    <w:rsid w:val="00423963"/>
    <w:rsid w:val="00425F0D"/>
    <w:rsid w:val="00430630"/>
    <w:rsid w:val="004346E4"/>
    <w:rsid w:val="0044378E"/>
    <w:rsid w:val="00481299"/>
    <w:rsid w:val="00485780"/>
    <w:rsid w:val="004A2075"/>
    <w:rsid w:val="004A2E73"/>
    <w:rsid w:val="004A58DF"/>
    <w:rsid w:val="004C1926"/>
    <w:rsid w:val="004E00B3"/>
    <w:rsid w:val="004E2CA8"/>
    <w:rsid w:val="004E4036"/>
    <w:rsid w:val="0053408F"/>
    <w:rsid w:val="0056007E"/>
    <w:rsid w:val="005653A1"/>
    <w:rsid w:val="00574CDF"/>
    <w:rsid w:val="00592497"/>
    <w:rsid w:val="005A743D"/>
    <w:rsid w:val="005B163E"/>
    <w:rsid w:val="005D14B4"/>
    <w:rsid w:val="005D5A58"/>
    <w:rsid w:val="005F0291"/>
    <w:rsid w:val="005F3960"/>
    <w:rsid w:val="0060201D"/>
    <w:rsid w:val="00602F9D"/>
    <w:rsid w:val="00603E97"/>
    <w:rsid w:val="00605539"/>
    <w:rsid w:val="006125AB"/>
    <w:rsid w:val="006475AF"/>
    <w:rsid w:val="006543F7"/>
    <w:rsid w:val="006578B7"/>
    <w:rsid w:val="00677872"/>
    <w:rsid w:val="00686E2F"/>
    <w:rsid w:val="00691845"/>
    <w:rsid w:val="00691F25"/>
    <w:rsid w:val="006B6554"/>
    <w:rsid w:val="006C06EB"/>
    <w:rsid w:val="006C397F"/>
    <w:rsid w:val="006C6E84"/>
    <w:rsid w:val="006E08AC"/>
    <w:rsid w:val="00713A10"/>
    <w:rsid w:val="00725472"/>
    <w:rsid w:val="00726B4E"/>
    <w:rsid w:val="007426F5"/>
    <w:rsid w:val="00744086"/>
    <w:rsid w:val="00760AA3"/>
    <w:rsid w:val="00770D8C"/>
    <w:rsid w:val="007D67E0"/>
    <w:rsid w:val="007E4C72"/>
    <w:rsid w:val="007E6357"/>
    <w:rsid w:val="007F0AB9"/>
    <w:rsid w:val="0081211B"/>
    <w:rsid w:val="008333B5"/>
    <w:rsid w:val="0087478C"/>
    <w:rsid w:val="00875446"/>
    <w:rsid w:val="008A7D47"/>
    <w:rsid w:val="008B4132"/>
    <w:rsid w:val="008C42B6"/>
    <w:rsid w:val="008D5280"/>
    <w:rsid w:val="008D5760"/>
    <w:rsid w:val="008D5953"/>
    <w:rsid w:val="008D742A"/>
    <w:rsid w:val="008E3CF8"/>
    <w:rsid w:val="00900DF5"/>
    <w:rsid w:val="00934F2F"/>
    <w:rsid w:val="009355FE"/>
    <w:rsid w:val="00937300"/>
    <w:rsid w:val="00937A0B"/>
    <w:rsid w:val="0094378F"/>
    <w:rsid w:val="009603AE"/>
    <w:rsid w:val="00971CD0"/>
    <w:rsid w:val="0099057A"/>
    <w:rsid w:val="009936C9"/>
    <w:rsid w:val="009D5FE6"/>
    <w:rsid w:val="00A115FC"/>
    <w:rsid w:val="00A31FBF"/>
    <w:rsid w:val="00A36A8F"/>
    <w:rsid w:val="00A43B2E"/>
    <w:rsid w:val="00A53974"/>
    <w:rsid w:val="00A66E07"/>
    <w:rsid w:val="00AA48BC"/>
    <w:rsid w:val="00AB4A72"/>
    <w:rsid w:val="00AF080B"/>
    <w:rsid w:val="00B00ADC"/>
    <w:rsid w:val="00B15350"/>
    <w:rsid w:val="00B23F79"/>
    <w:rsid w:val="00B32A95"/>
    <w:rsid w:val="00B75D8D"/>
    <w:rsid w:val="00B8752F"/>
    <w:rsid w:val="00B957B4"/>
    <w:rsid w:val="00B974EE"/>
    <w:rsid w:val="00BA2C37"/>
    <w:rsid w:val="00BC0F7B"/>
    <w:rsid w:val="00BD4D36"/>
    <w:rsid w:val="00C1378A"/>
    <w:rsid w:val="00C166A5"/>
    <w:rsid w:val="00C2637A"/>
    <w:rsid w:val="00C51D20"/>
    <w:rsid w:val="00C64B7B"/>
    <w:rsid w:val="00C65B67"/>
    <w:rsid w:val="00C709AA"/>
    <w:rsid w:val="00C72CFD"/>
    <w:rsid w:val="00C83DC7"/>
    <w:rsid w:val="00D0566B"/>
    <w:rsid w:val="00D23BC1"/>
    <w:rsid w:val="00D50215"/>
    <w:rsid w:val="00D567A3"/>
    <w:rsid w:val="00D84BFB"/>
    <w:rsid w:val="00D854C1"/>
    <w:rsid w:val="00D8663D"/>
    <w:rsid w:val="00DA3222"/>
    <w:rsid w:val="00DA4B90"/>
    <w:rsid w:val="00DD78E7"/>
    <w:rsid w:val="00DE1C6A"/>
    <w:rsid w:val="00DE3335"/>
    <w:rsid w:val="00E030F2"/>
    <w:rsid w:val="00E32124"/>
    <w:rsid w:val="00E32F71"/>
    <w:rsid w:val="00E503C9"/>
    <w:rsid w:val="00E54A48"/>
    <w:rsid w:val="00E70C35"/>
    <w:rsid w:val="00E71D9C"/>
    <w:rsid w:val="00EA4385"/>
    <w:rsid w:val="00EB4CF0"/>
    <w:rsid w:val="00EC39B6"/>
    <w:rsid w:val="00EC5401"/>
    <w:rsid w:val="00ED413F"/>
    <w:rsid w:val="00EF5DE4"/>
    <w:rsid w:val="00F00681"/>
    <w:rsid w:val="00F133FE"/>
    <w:rsid w:val="00F14DC1"/>
    <w:rsid w:val="00F27658"/>
    <w:rsid w:val="00F27943"/>
    <w:rsid w:val="00F32B8D"/>
    <w:rsid w:val="00F372E2"/>
    <w:rsid w:val="00F56670"/>
    <w:rsid w:val="00F71180"/>
    <w:rsid w:val="00F85809"/>
    <w:rsid w:val="00F87A61"/>
    <w:rsid w:val="00F945C3"/>
    <w:rsid w:val="00FA1D27"/>
    <w:rsid w:val="00FA5A99"/>
    <w:rsid w:val="00FC0852"/>
    <w:rsid w:val="00FC6C2F"/>
    <w:rsid w:val="00FD07A7"/>
    <w:rsid w:val="00FE127C"/>
    <w:rsid w:val="00FE2800"/>
    <w:rsid w:val="00FE58F8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semiHidden/>
    <w:rsid w:val="005F0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F02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F0291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F02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F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2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0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aliases w:val="Обычный (Web)"/>
    <w:basedOn w:val="a"/>
    <w:rsid w:val="005F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F0291"/>
    <w:pPr>
      <w:spacing w:after="160" w:line="259" w:lineRule="auto"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60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03AE"/>
  </w:style>
  <w:style w:type="paragraph" w:styleId="ac">
    <w:name w:val="footer"/>
    <w:basedOn w:val="a"/>
    <w:link w:val="ad"/>
    <w:uiPriority w:val="99"/>
    <w:unhideWhenUsed/>
    <w:rsid w:val="00960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03AE"/>
  </w:style>
  <w:style w:type="table" w:styleId="ae">
    <w:name w:val="Table Grid"/>
    <w:basedOn w:val="a1"/>
    <w:uiPriority w:val="59"/>
    <w:rsid w:val="0056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B0C02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3B0C02"/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semiHidden/>
    <w:rsid w:val="005F0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F02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F0291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F02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F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2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0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aliases w:val="Обычный (Web)"/>
    <w:basedOn w:val="a"/>
    <w:rsid w:val="005F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F0291"/>
    <w:pPr>
      <w:spacing w:after="160" w:line="259" w:lineRule="auto"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60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03AE"/>
  </w:style>
  <w:style w:type="paragraph" w:styleId="ac">
    <w:name w:val="footer"/>
    <w:basedOn w:val="a"/>
    <w:link w:val="ad"/>
    <w:uiPriority w:val="99"/>
    <w:unhideWhenUsed/>
    <w:rsid w:val="00960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03AE"/>
  </w:style>
  <w:style w:type="table" w:styleId="ae">
    <w:name w:val="Table Grid"/>
    <w:basedOn w:val="a1"/>
    <w:uiPriority w:val="59"/>
    <w:rsid w:val="0056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B0C02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3B0C02"/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0%D0%B2%D1%82%D0%BE%D0%BC%D0%BE%D0%B1%D0%B8%D0%BB%D1%8C%D0%BD%D1%8B%D0%B5_%D0%B4%D0%BE%D1%80%D0%BE%D0%B3%D0%B8_%D0%A0%D0%BE%D1%81%D1%81%D0%B8%D0%B8_%D1%84%D0%B5%D0%B4%D0%B5%D1%80%D0%B0%D0%BB%D1%8C%D0%BD%D0%BE%D0%B3%D0%BE_%D0%B7%D0%BD%D0%B0%D1%87%D0%B5%D0%BD%D0%B8%D1%8F" TargetMode="External"/><Relationship Id="rId18" Type="http://schemas.openxmlformats.org/officeDocument/2006/relationships/hyperlink" Target="https://ru.wikipedia.org/wiki/%D0%A7%D1%91%D1%80%D0%BD%D1%8B%D0%B5_%D0%B3%D0%BE%D1%80%D1%8B_(%D0%9A%D0%B0%D0%B2%D0%BA%D0%B0%D0%B7)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2%D1%80%D0%BE%D0%B8%D1%86%D0%BA%D0%B0%D1%8F_(%D0%98%D0%BD%D0%B3%D1%83%D1%88%D0%B5%D1%82%D0%B8%D1%8F)" TargetMode="External"/><Relationship Id="rId17" Type="http://schemas.openxmlformats.org/officeDocument/2006/relationships/hyperlink" Target="https://ru.wikipedia.org/wiki/%D0%A1%D0%BB%D0%B5%D0%BF%D1%86%D0%BE%D0%B2%D1%81%D0%BA%D0%B0%D1%8F_(%D1%81%D1%82%D0%B0%D0%BD%D1%86%D0%B8%D1%8F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5%D1%81%D0%BB%D0%B0%D0%BD_(%D1%81%D1%82%D0%B0%D0%BD%D1%86%D0%B8%D1%8F)" TargetMode="External"/><Relationship Id="rId20" Type="http://schemas.openxmlformats.org/officeDocument/2006/relationships/hyperlink" Target="https://ru.wikipedia.org/wiki/%D0%90%D1%81%D1%81%D0%B0_(%D0%BF%D1%80%D0%B8%D1%82%D0%BE%D0%BA_%D0%A1%D1%83%D0%BD%D0%B6%D0%B8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1%83%D0%BD%D0%B6%D0%B5%D0%BD%D1%81%D0%BA%D0%B8%D0%B9_%D1%80%D0%B0%D0%B9%D0%BE%D0%BD_(%D0%98%D0%BD%D0%B3%D1%83%D1%88%D0%B5%D1%82%D0%B8%D1%8F)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1%D0%B5%D0%B2%D0%B5%D1%80%D0%BE-%D0%9A%D0%B0%D0%B2%D0%BA%D0%B0%D0%B7%D1%81%D0%BA%D0%B0%D1%8F_%D0%B6%D0%B5%D0%BB%D0%B5%D0%B7%D0%BD%D0%B0%D1%8F_%D0%B4%D0%BE%D1%80%D0%BE%D0%B3%D0%B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ru.wikipedia.org/wiki/%D0%A1%D1%83%D0%BD%D0%B6%D0%B5%D0%BD%D1%81%D0%BA%D0%B8%D0%B9_%D1%85%D1%80%D0%B5%D0%B1%D0%B5%D1%8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A%D0%B0%D0%B2%D0%BA%D0%B0%D0%B7_(%D0%B0%D0%B2%D1%82%D0%BE%D0%B4%D0%BE%D1%80%D0%BE%D0%B3%D0%B0)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F84E-7BB8-45FC-A59C-04A11430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35</Pages>
  <Words>7101</Words>
  <Characters>40479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63</cp:revision>
  <cp:lastPrinted>2016-11-02T08:33:00Z</cp:lastPrinted>
  <dcterms:created xsi:type="dcterms:W3CDTF">2016-10-24T07:28:00Z</dcterms:created>
  <dcterms:modified xsi:type="dcterms:W3CDTF">2016-11-07T08:22:00Z</dcterms:modified>
</cp:coreProperties>
</file>