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72" w:rsidRDefault="003F4972" w:rsidP="009B0644">
      <w:pPr>
        <w:jc w:val="center"/>
        <w:rPr>
          <w:rFonts w:ascii="Times New Roman" w:hAnsi="Times New Roman" w:cs="Times New Roman"/>
          <w:b/>
          <w:bCs/>
          <w:sz w:val="28"/>
          <w:szCs w:val="28"/>
        </w:rPr>
      </w:pPr>
      <w:r>
        <w:rPr>
          <w:rFonts w:ascii="Times New Roman" w:hAnsi="Times New Roman" w:cs="Times New Roman"/>
          <w:b/>
          <w:bCs/>
          <w:sz w:val="28"/>
          <w:szCs w:val="28"/>
        </w:rPr>
        <w:t xml:space="preserve">                                                               Утвержден</w:t>
      </w:r>
    </w:p>
    <w:p w:rsidR="003F4972" w:rsidRDefault="003F4972" w:rsidP="009B0644">
      <w:pPr>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3F4972" w:rsidRDefault="003F4972" w:rsidP="009B0644">
      <w:pPr>
        <w:jc w:val="center"/>
        <w:rPr>
          <w:rFonts w:ascii="Times New Roman" w:hAnsi="Times New Roman" w:cs="Times New Roman"/>
          <w:sz w:val="28"/>
          <w:szCs w:val="28"/>
        </w:rPr>
      </w:pPr>
      <w:r>
        <w:rPr>
          <w:rFonts w:ascii="Times New Roman" w:hAnsi="Times New Roman" w:cs="Times New Roman"/>
          <w:sz w:val="28"/>
          <w:szCs w:val="28"/>
        </w:rPr>
        <w:t xml:space="preserve">                                                                          ОМС «Администрация г. Карабулак»</w:t>
      </w:r>
    </w:p>
    <w:p w:rsidR="003F4972" w:rsidRDefault="003F4972" w:rsidP="009B0644">
      <w:pPr>
        <w:rPr>
          <w:rFonts w:ascii="Times New Roman" w:hAnsi="Times New Roman" w:cs="Times New Roman"/>
          <w:sz w:val="28"/>
          <w:szCs w:val="28"/>
        </w:rPr>
      </w:pPr>
      <w:r>
        <w:rPr>
          <w:rFonts w:ascii="Times New Roman" w:hAnsi="Times New Roman" w:cs="Times New Roman"/>
          <w:sz w:val="28"/>
          <w:szCs w:val="28"/>
        </w:rPr>
        <w:t xml:space="preserve">                                                                                от « </w:t>
      </w:r>
      <w:r>
        <w:rPr>
          <w:rFonts w:ascii="Times New Roman" w:hAnsi="Times New Roman" w:cs="Times New Roman"/>
          <w:sz w:val="28"/>
          <w:szCs w:val="28"/>
          <w:u w:val="single"/>
        </w:rPr>
        <w:t>05</w:t>
      </w:r>
      <w:r>
        <w:rPr>
          <w:rFonts w:ascii="Times New Roman" w:hAnsi="Times New Roman" w:cs="Times New Roman"/>
          <w:sz w:val="28"/>
          <w:szCs w:val="28"/>
        </w:rPr>
        <w:t xml:space="preserve"> » ноября 2015 года № 347</w:t>
      </w:r>
    </w:p>
    <w:p w:rsidR="003F4972" w:rsidRDefault="003F4972" w:rsidP="009B0644">
      <w:pPr>
        <w:ind w:left="4820"/>
        <w:rPr>
          <w:rFonts w:ascii="Times New Roman" w:hAnsi="Times New Roman" w:cs="Times New Roman"/>
          <w:sz w:val="28"/>
          <w:szCs w:val="28"/>
        </w:rPr>
      </w:pPr>
    </w:p>
    <w:p w:rsidR="003F4972" w:rsidRDefault="003F4972" w:rsidP="009B0644">
      <w:pPr>
        <w:ind w:left="6237"/>
        <w:jc w:val="both"/>
        <w:rPr>
          <w:rFonts w:ascii="Times New Roman" w:hAnsi="Times New Roman" w:cs="Times New Roman"/>
          <w:sz w:val="28"/>
          <w:szCs w:val="28"/>
        </w:rPr>
      </w:pPr>
    </w:p>
    <w:p w:rsidR="003F4972" w:rsidRDefault="003F4972" w:rsidP="009B064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F4972" w:rsidRDefault="003F4972" w:rsidP="009B0644">
      <w:pPr>
        <w:pStyle w:val="ConsPlusTitle"/>
        <w:widowControl/>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«Организация проведения аукциона на право заключить договор  о развитии застроенной территории»</w:t>
      </w:r>
    </w:p>
    <w:p w:rsidR="003F4972" w:rsidRDefault="003F4972" w:rsidP="009B0644">
      <w:pPr>
        <w:pStyle w:val="ConsPlusNormal"/>
        <w:widowControl/>
        <w:ind w:firstLine="540"/>
        <w:jc w:val="both"/>
        <w:rPr>
          <w:rFonts w:ascii="Times New Roman" w:hAnsi="Times New Roman" w:cs="Times New Roman"/>
          <w:sz w:val="24"/>
          <w:szCs w:val="24"/>
        </w:rPr>
      </w:pPr>
    </w:p>
    <w:p w:rsidR="003F4972" w:rsidRDefault="003F4972" w:rsidP="009B0644">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                                          1. Общие положения</w:t>
      </w:r>
    </w:p>
    <w:p w:rsidR="003F4972" w:rsidRDefault="003F4972" w:rsidP="009B0644">
      <w:pPr>
        <w:pStyle w:val="ConsPlusNormal"/>
        <w:widowControl/>
        <w:ind w:left="720" w:firstLine="0"/>
        <w:outlineLvl w:val="1"/>
        <w:rPr>
          <w:rFonts w:ascii="Times New Roman" w:hAnsi="Times New Roman" w:cs="Times New Roman"/>
          <w:sz w:val="28"/>
          <w:szCs w:val="28"/>
        </w:rPr>
      </w:pP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«Организация проведения аукциона на право заключить договор                    о развитии застроенной территории»  (далее – Регламент) определяет сроки и  последовательность действий в ходе предоставления муниципальной услуги по предоставлению земельных участков посредством аукционов на право заключить договор о развитии застроенной территории (далее – муниципальная услуга),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w:t>
      </w:r>
    </w:p>
    <w:p w:rsidR="003F4972" w:rsidRDefault="003F4972" w:rsidP="009B064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1.2.Муниципальная услуга предоставляется администрацией муниципального образования</w:t>
      </w:r>
      <w:r>
        <w:rPr>
          <w:rFonts w:ascii="Times New Roman" w:hAnsi="Times New Roman" w:cs="Times New Roman"/>
          <w:b/>
          <w:bCs/>
          <w:sz w:val="28"/>
          <w:szCs w:val="28"/>
        </w:rPr>
        <w:t xml:space="preserve"> </w:t>
      </w:r>
      <w:r>
        <w:rPr>
          <w:rFonts w:ascii="Times New Roman" w:hAnsi="Times New Roman" w:cs="Times New Roman"/>
          <w:sz w:val="28"/>
          <w:szCs w:val="28"/>
        </w:rPr>
        <w:t>«Городской округ г. Карабулак» в соответствии с: - Градостроительный кодекс Российской Федерации от 29.12.2004 N 190-ФЗ ("Российская газета" от 30.12.2004 N 209);</w:t>
      </w:r>
    </w:p>
    <w:p w:rsidR="003F4972" w:rsidRDefault="003F4972" w:rsidP="009B0644">
      <w:pPr>
        <w:pStyle w:val="NoSpacing"/>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N 136-ФЗ ("Российская газета" от 30.10.2001 N 211-212);</w:t>
      </w:r>
    </w:p>
    <w:p w:rsidR="003F4972" w:rsidRDefault="003F4972" w:rsidP="009B0644">
      <w:pPr>
        <w:pStyle w:val="NoSpacing"/>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3F4972" w:rsidRDefault="003F4972" w:rsidP="009B0644">
      <w:pPr>
        <w:pStyle w:val="NoSpacing"/>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("Российская газета" от 30.07.2010 N 168);</w:t>
      </w:r>
    </w:p>
    <w:p w:rsidR="003F4972" w:rsidRDefault="003F4972" w:rsidP="009B064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Устав МО «Городской округ г. Карабулак». </w:t>
      </w:r>
    </w:p>
    <w:p w:rsidR="003F4972" w:rsidRDefault="003F4972" w:rsidP="009B064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1.3. Получателями муниципальной услуги могут быть:</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(далее – заявители);</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заявители);</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заявителей по доверенности, оформленной в нотариальной форме.</w:t>
      </w:r>
    </w:p>
    <w:p w:rsidR="003F4972" w:rsidRDefault="003F4972" w:rsidP="009B0644">
      <w:pPr>
        <w:pStyle w:val="NoSpacing"/>
        <w:jc w:val="both"/>
        <w:rPr>
          <w:rFonts w:ascii="Times New Roman" w:hAnsi="Times New Roman" w:cs="Times New Roman"/>
          <w:sz w:val="28"/>
          <w:szCs w:val="28"/>
          <w:lang w:eastAsia="ar-SA"/>
        </w:rPr>
      </w:pP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Сведения о местонахождении, контактных телефонах, адрес электронной почты, сведения о графике работы Администрации сообщаются по телефонам, а также размещаются:</w:t>
      </w:r>
    </w:p>
    <w:p w:rsidR="003F4972" w:rsidRDefault="003F4972" w:rsidP="009B0644">
      <w:pPr>
        <w:ind w:firstLine="540"/>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портале администрации муниципального образования  «Городской округ г.Карабулак» в сети Интернет: </w:t>
      </w:r>
      <w:hyperlink r:id="rId5" w:history="1">
        <w:r>
          <w:rPr>
            <w:rStyle w:val="Hyperlink"/>
            <w:rFonts w:ascii="Times New Roman" w:hAnsi="Times New Roman" w:cs="Times New Roman"/>
            <w:sz w:val="28"/>
            <w:szCs w:val="28"/>
            <w:lang w:val="en-US"/>
          </w:rPr>
          <w:t>www</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mo</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karabulak</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hyperlink>
      <w:r>
        <w:rPr>
          <w:rFonts w:ascii="Times New Roman" w:hAnsi="Times New Roman" w:cs="Times New Roman"/>
          <w:sz w:val="28"/>
          <w:szCs w:val="28"/>
        </w:rPr>
        <w:t xml:space="preserve"> (далее – интернет-сайт);</w:t>
      </w:r>
    </w:p>
    <w:p w:rsidR="003F4972" w:rsidRDefault="003F4972" w:rsidP="009B064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в администрации муниципального образования «Городской округ г.Карабулак» (далее – Администрация).</w:t>
      </w:r>
    </w:p>
    <w:p w:rsidR="003F4972" w:rsidRDefault="003F4972" w:rsidP="009B0644">
      <w:pPr>
        <w:pStyle w:val="NoSpacing"/>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1.5. </w:t>
      </w:r>
      <w:r>
        <w:rPr>
          <w:rFonts w:ascii="Times New Roman" w:hAnsi="Times New Roman" w:cs="Times New Roman"/>
          <w:sz w:val="28"/>
          <w:szCs w:val="28"/>
          <w:lang w:eastAsia="ru-RU"/>
        </w:rPr>
        <w:t>Информацию о порядке предоставления муниципальной услуги можнo получить:</w:t>
      </w:r>
      <w:r>
        <w:rPr>
          <w:rFonts w:ascii="Times New Roman" w:hAnsi="Times New Roman" w:cs="Times New Roman"/>
          <w:sz w:val="28"/>
          <w:szCs w:val="28"/>
          <w:lang w:eastAsia="ru-RU"/>
        </w:rPr>
        <w:br/>
        <w:t xml:space="preserve">- в разделе "Муниципальные услуги Администрации </w:t>
      </w:r>
      <w:r>
        <w:rPr>
          <w:rFonts w:ascii="Times New Roman" w:hAnsi="Times New Roman" w:cs="Times New Roman"/>
          <w:sz w:val="28"/>
          <w:szCs w:val="28"/>
        </w:rPr>
        <w:t>«Городской округ г.Карабулак»</w:t>
      </w:r>
      <w:r>
        <w:rPr>
          <w:rFonts w:ascii="Times New Roman" w:hAnsi="Times New Roman" w:cs="Times New Roman"/>
          <w:sz w:val="28"/>
          <w:szCs w:val="28"/>
          <w:lang w:eastAsia="ru-RU"/>
        </w:rPr>
        <w:t xml:space="preserve"> официального сайта Администрации </w:t>
      </w:r>
      <w:r>
        <w:rPr>
          <w:rFonts w:ascii="Times New Roman" w:hAnsi="Times New Roman" w:cs="Times New Roman"/>
          <w:sz w:val="28"/>
          <w:szCs w:val="28"/>
        </w:rPr>
        <w:t>«Городской округ г.Карабулак»</w:t>
      </w:r>
      <w:r>
        <w:rPr>
          <w:rFonts w:ascii="Times New Roman" w:hAnsi="Times New Roman" w:cs="Times New Roman"/>
          <w:sz w:val="28"/>
          <w:szCs w:val="28"/>
          <w:lang w:eastAsia="ru-RU"/>
        </w:rPr>
        <w:t xml:space="preserve"> (далее – администрация) </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в информационно-телекоммуникационной сети Интернет (http://gosuslugi.ru);</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федеральной государственной информационной системы "Единый портал государственных и муниципальных услуг (функций)" (http://gosuslugi.ru) (далее - Единый портал);</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муниципальном казенном учреждении "Многофункциональный центр предоставления государственных и муниципальных услуг муниципального образования </w:t>
      </w:r>
      <w:r>
        <w:rPr>
          <w:rFonts w:ascii="Times New Roman" w:hAnsi="Times New Roman" w:cs="Times New Roman"/>
          <w:sz w:val="28"/>
          <w:szCs w:val="28"/>
        </w:rPr>
        <w:t>«Городской округ г. Карабулак»</w:t>
      </w:r>
      <w:r>
        <w:rPr>
          <w:rFonts w:ascii="Times New Roman" w:hAnsi="Times New Roman" w:cs="Times New Roman"/>
          <w:sz w:val="28"/>
          <w:szCs w:val="28"/>
          <w:lang w:eastAsia="ru-RU"/>
        </w:rPr>
        <w:t xml:space="preserve"> (далее – муниципальный</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многофункциональный центр);</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путем обращения к информационным стендам, установленным в помещении администрации по адресу: РИ, г. Карабулак, ул. Промысловая, б/н;</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через сервис "Электронная приемная" официального сайта Администрации в информационно-телекоммуникационной сети Интернет;</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электронной почте </w:t>
      </w:r>
      <w:r>
        <w:rPr>
          <w:rFonts w:ascii="Times New Roman" w:hAnsi="Times New Roman" w:cs="Times New Roman"/>
          <w:sz w:val="28"/>
          <w:szCs w:val="28"/>
        </w:rPr>
        <w:t xml:space="preserve"> </w:t>
      </w:r>
      <w:r>
        <w:rPr>
          <w:rFonts w:ascii="Times New Roman" w:hAnsi="Times New Roman" w:cs="Times New Roman"/>
          <w:sz w:val="28"/>
          <w:szCs w:val="28"/>
          <w:lang w:eastAsia="ru-RU"/>
        </w:rPr>
        <w:t>karabulak2009@</w:t>
      </w:r>
      <w:r>
        <w:rPr>
          <w:rFonts w:ascii="Times New Roman" w:hAnsi="Times New Roman" w:cs="Times New Roman"/>
          <w:sz w:val="28"/>
          <w:szCs w:val="28"/>
          <w:lang w:val="en-US" w:eastAsia="ru-RU"/>
        </w:rPr>
        <w:t>bk</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 xml:space="preserve"> ;</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у специалистов отдела по работе с заявлениями физических и юридических лиц по адресу: РИ, г. Карабулак, ул.Промысловая, б/н;</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телефонам:8 (8734) 44-41-56, факс 44-46-81;</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Информация о правилах предоставления муниципальной услуги размещается:</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Администрации;</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информационно-телекоммуникационных сетях общего пользования (в том числе на интернет-сайте), в средствах массовой информации, на информационных стендах.</w:t>
      </w:r>
    </w:p>
    <w:p w:rsidR="003F4972" w:rsidRDefault="003F4972" w:rsidP="009B0644">
      <w:pPr>
        <w:pStyle w:val="NoSpacing"/>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заявителей для консультирования, в том числе по вопросам порядка предоставления муниципальной услуги, и прием заявлений и документов, необходимых для предоставления муниципальной услуги, осуществляется также в муниципальном многофункциональном центре и его районных отделах приема и выдачи документов.</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муниципального многофункционального центра: РИ, г.Карабулак, ул.Нефтяная, д.11</w:t>
      </w:r>
    </w:p>
    <w:p w:rsidR="003F4972" w:rsidRDefault="003F4972" w:rsidP="009B0644">
      <w:pPr>
        <w:pStyle w:val="ConsPlusNormal"/>
        <w:widowControl/>
        <w:ind w:firstLine="540"/>
        <w:jc w:val="both"/>
        <w:rPr>
          <w:rFonts w:ascii="Times New Roman" w:hAnsi="Times New Roman" w:cs="Times New Roman"/>
          <w:b/>
          <w:bCs/>
          <w:sz w:val="28"/>
          <w:szCs w:val="28"/>
        </w:rPr>
      </w:pPr>
    </w:p>
    <w:p w:rsidR="003F4972" w:rsidRDefault="003F4972" w:rsidP="009B0644">
      <w:pPr>
        <w:pStyle w:val="ConsPlusNormal"/>
        <w:widowControl/>
        <w:numPr>
          <w:ilvl w:val="0"/>
          <w:numId w:val="1"/>
        </w:numPr>
        <w:jc w:val="center"/>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муниципальной услуги</w:t>
      </w:r>
    </w:p>
    <w:p w:rsidR="003F4972" w:rsidRDefault="003F4972" w:rsidP="009B0644">
      <w:pPr>
        <w:pStyle w:val="ConsPlusNormal"/>
        <w:widowControl/>
        <w:ind w:left="720" w:firstLine="0"/>
        <w:rPr>
          <w:rFonts w:ascii="Times New Roman" w:hAnsi="Times New Roman" w:cs="Times New Roman"/>
          <w:b/>
          <w:bCs/>
          <w:sz w:val="28"/>
          <w:szCs w:val="28"/>
        </w:rPr>
      </w:pP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предоставление земельных участков посредством аукционов на право заключить договор о развитии застроенной территории.         </w:t>
      </w: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Администрацией.</w:t>
      </w: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 заключение договора о развитии застроенной территории и передача участка.</w:t>
      </w: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2.4. Предоставление муниципальной услуги осуществляется                                в соответствии с Градостроительным кодексом Российской Федерации от               29 декабря 2004 года № 190-ФЗ.</w:t>
      </w:r>
    </w:p>
    <w:p w:rsidR="003F4972" w:rsidRDefault="003F4972" w:rsidP="009B0644">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следующие сроки:</w:t>
      </w:r>
    </w:p>
    <w:p w:rsidR="003F4972" w:rsidRDefault="003F4972" w:rsidP="009B0644">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2.5.1. Извещение о проведении аукциона размещается на </w:t>
      </w:r>
      <w:r>
        <w:rPr>
          <w:rStyle w:val="a"/>
          <w:rFonts w:ascii="Times New Roman" w:hAnsi="Times New Roman" w:cs="Times New Roman"/>
          <w:sz w:val="28"/>
          <w:szCs w:val="28"/>
        </w:rPr>
        <w:t>официальном сайте</w:t>
      </w:r>
      <w:r>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w:t>
      </w:r>
    </w:p>
    <w:p w:rsidR="003F4972" w:rsidRDefault="003F4972" w:rsidP="009B0644">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2.5.2. Прием и регистрация заявок на участие в аукционе на право заключить договор о развитии застроенной территории - в течение 30 дней с момента публикации в средствах массовой информации извещения о проведении аукциона.</w:t>
      </w:r>
    </w:p>
    <w:p w:rsidR="003F4972" w:rsidRDefault="003F4972" w:rsidP="009B0644">
      <w:pPr>
        <w:jc w:val="both"/>
        <w:rPr>
          <w:rFonts w:ascii="Times New Roman" w:hAnsi="Times New Roman" w:cs="Times New Roman"/>
          <w:sz w:val="28"/>
          <w:szCs w:val="28"/>
        </w:rPr>
      </w:pPr>
      <w:r>
        <w:rPr>
          <w:rFonts w:ascii="Times New Roman" w:hAnsi="Times New Roman" w:cs="Times New Roman"/>
          <w:sz w:val="28"/>
          <w:szCs w:val="28"/>
        </w:rPr>
        <w:tab/>
        <w:t>2.5.3.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F4972" w:rsidRDefault="003F4972" w:rsidP="009B0644">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2.5.4. Проведение аукциона на право заключить договор о развитии застроенной территории - не ранее чем через 30 дней с момента публикации в средствах массовой информации извещения о проведении аукциона.</w:t>
      </w:r>
    </w:p>
    <w:p w:rsidR="003F4972" w:rsidRDefault="003F4972" w:rsidP="009B0644">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2.5.5. Оформление протокола о результатах аукциона на право заключить договор о развитии застроенной территории.</w:t>
      </w:r>
    </w:p>
    <w:p w:rsidR="003F4972" w:rsidRDefault="003F4972" w:rsidP="009B0644">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2.5.6. Заключение договора с победителем аукциона на право заключить договор о развитии застроенной территории – не ранее чем через 10 дней со дня размещения информации о результатах аукциона на официальном сайте в сети «Интернет».</w:t>
      </w:r>
    </w:p>
    <w:p w:rsidR="003F4972"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2.6. Для предоставления муниципальной услуги необходимы:</w:t>
      </w:r>
    </w:p>
    <w:p w:rsidR="003F4972"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Документы личного предъявления:</w:t>
      </w:r>
    </w:p>
    <w:p w:rsidR="003F4972"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2.6.1.</w:t>
      </w:r>
      <w:bookmarkStart w:id="0" w:name="sub_4630101"/>
      <w:r>
        <w:rPr>
          <w:rFonts w:ascii="Times New Roman" w:hAnsi="Times New Roman" w:cs="Times New Roman"/>
          <w:sz w:val="28"/>
          <w:szCs w:val="28"/>
        </w:rPr>
        <w:t xml:space="preserve"> заявка на участие в аукционе по установленной форме согласно приложению 1 к регламенту;</w:t>
      </w:r>
      <w:bookmarkStart w:id="1" w:name="sub_484403408"/>
      <w:bookmarkEnd w:id="0"/>
    </w:p>
    <w:bookmarkEnd w:id="1"/>
    <w:p w:rsidR="003F4972" w:rsidRDefault="003F4972" w:rsidP="009B0644">
      <w:pPr>
        <w:jc w:val="both"/>
        <w:rPr>
          <w:rFonts w:ascii="Times New Roman" w:hAnsi="Times New Roman" w:cs="Times New Roman"/>
          <w:sz w:val="28"/>
          <w:szCs w:val="28"/>
        </w:rPr>
      </w:pPr>
      <w:r>
        <w:rPr>
          <w:rFonts w:ascii="Times New Roman" w:hAnsi="Times New Roman" w:cs="Times New Roman"/>
          <w:sz w:val="28"/>
          <w:szCs w:val="28"/>
        </w:rPr>
        <w:tab/>
        <w:t>2.6.2.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3F4972" w:rsidRDefault="003F4972" w:rsidP="009B0644">
      <w:pPr>
        <w:jc w:val="both"/>
        <w:rPr>
          <w:rFonts w:ascii="Times New Roman" w:hAnsi="Times New Roman" w:cs="Times New Roman"/>
          <w:sz w:val="28"/>
          <w:szCs w:val="28"/>
        </w:rPr>
      </w:pPr>
      <w:bookmarkStart w:id="2" w:name="sub_4630103"/>
      <w:r>
        <w:rPr>
          <w:rFonts w:ascii="Times New Roman" w:hAnsi="Times New Roman" w:cs="Times New Roman"/>
          <w:sz w:val="28"/>
          <w:szCs w:val="28"/>
        </w:rPr>
        <w:tab/>
        <w:t>2.6.3.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F4972" w:rsidRDefault="003F4972" w:rsidP="009B0644">
      <w:pPr>
        <w:jc w:val="both"/>
        <w:rPr>
          <w:rFonts w:ascii="Times New Roman" w:hAnsi="Times New Roman" w:cs="Times New Roman"/>
          <w:sz w:val="28"/>
          <w:szCs w:val="28"/>
        </w:rPr>
      </w:pPr>
      <w:bookmarkStart w:id="3" w:name="sub_4630104"/>
      <w:bookmarkEnd w:id="2"/>
      <w:r>
        <w:rPr>
          <w:rFonts w:ascii="Times New Roman" w:hAnsi="Times New Roman" w:cs="Times New Roman"/>
          <w:sz w:val="28"/>
          <w:szCs w:val="28"/>
        </w:rPr>
        <w:tab/>
        <w:t>2.6.4.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bookmarkEnd w:id="3"/>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2.7. Заявки подаются организатору аукциона, назначенному постановлением главы муниципального образования «Городской округ г.Карабулак», прием заявок осуществляется  Администрацией.</w:t>
      </w:r>
    </w:p>
    <w:p w:rsidR="003F4972"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2.8. Основаниями для отказа в приеме документов, необходимых для предоставления муниципальной услуги, являются:</w:t>
      </w:r>
    </w:p>
    <w:p w:rsidR="003F4972"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3F4972"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F4972" w:rsidRDefault="003F4972" w:rsidP="009B0644">
      <w:pPr>
        <w:pStyle w:val="NoSpacing1"/>
        <w:ind w:firstLine="567"/>
        <w:jc w:val="both"/>
        <w:rPr>
          <w:rFonts w:ascii="Times New Roman" w:hAnsi="Times New Roman" w:cs="Times New Roman"/>
          <w:sz w:val="28"/>
          <w:szCs w:val="28"/>
        </w:rPr>
      </w:pPr>
      <w:r>
        <w:rPr>
          <w:rFonts w:ascii="Times New Roman" w:hAnsi="Times New Roman" w:cs="Times New Roman"/>
          <w:sz w:val="28"/>
          <w:szCs w:val="28"/>
        </w:rPr>
        <w:t>2.10. Заявитель не допускается к участию в аукционе по следующим основаниям:</w:t>
      </w:r>
    </w:p>
    <w:p w:rsidR="003F4972" w:rsidRDefault="003F4972" w:rsidP="009B0644">
      <w:pPr>
        <w:pStyle w:val="NoSpacing1"/>
        <w:ind w:firstLine="567"/>
        <w:jc w:val="both"/>
        <w:rPr>
          <w:rFonts w:ascii="Times New Roman" w:hAnsi="Times New Roman" w:cs="Times New Roman"/>
          <w:sz w:val="28"/>
          <w:szCs w:val="28"/>
        </w:rPr>
      </w:pPr>
      <w:r>
        <w:rPr>
          <w:rFonts w:ascii="Times New Roman" w:hAnsi="Times New Roman" w:cs="Times New Roman"/>
          <w:sz w:val="28"/>
          <w:szCs w:val="28"/>
        </w:rPr>
        <w:t>2.10.1. Непредставление определенных подпунктами 2.6.1. – 2.6.4. пункта 2.6. раздела 2 регламента необходимых для участия в аукционе документов или представление недостоверных сведений.</w:t>
      </w:r>
    </w:p>
    <w:p w:rsidR="003F4972" w:rsidRDefault="003F4972" w:rsidP="009B0644">
      <w:pPr>
        <w:pStyle w:val="NoSpacing1"/>
        <w:ind w:firstLine="567"/>
        <w:jc w:val="both"/>
        <w:rPr>
          <w:rFonts w:ascii="Times New Roman" w:hAnsi="Times New Roman" w:cs="Times New Roman"/>
          <w:sz w:val="28"/>
          <w:szCs w:val="28"/>
        </w:rPr>
      </w:pPr>
      <w:r>
        <w:rPr>
          <w:rFonts w:ascii="Times New Roman" w:hAnsi="Times New Roman" w:cs="Times New Roman"/>
          <w:sz w:val="28"/>
          <w:szCs w:val="28"/>
        </w:rPr>
        <w:t>2.10.2. Не поступление задатка на счет, указанный в извещении о проведении аукциона, до дня окончания приема документов для участия в аукционе.</w:t>
      </w:r>
    </w:p>
    <w:p w:rsidR="003F4972" w:rsidRDefault="003F4972" w:rsidP="009B0644">
      <w:pPr>
        <w:jc w:val="both"/>
        <w:rPr>
          <w:rFonts w:ascii="Times New Roman" w:hAnsi="Times New Roman" w:cs="Times New Roman"/>
          <w:sz w:val="28"/>
          <w:szCs w:val="28"/>
        </w:rPr>
      </w:pPr>
      <w:r>
        <w:rPr>
          <w:rFonts w:ascii="Times New Roman" w:hAnsi="Times New Roman" w:cs="Times New Roman"/>
          <w:sz w:val="28"/>
          <w:szCs w:val="28"/>
        </w:rPr>
        <w:tab/>
        <w:t>2.10.3. Несоответствие заявки на участие в аукционе требованиям, указанным в извещении о проведении  аукциона.</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2.11. Предоставление муниципальной услуги осуществляется бесплатно.</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2.12. Датой обращения за муниципальной услугой считается дата регистрации заявки на участие в аукционе на право заключить договор о развитии застроенной территории с приложением необходимых документов. </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документов по почте датой обращения за муниципальной услугой считается дата регистрации заявки.</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Заявка регистрируется в журнале регистрации заявок на участие в аукционах, который ведется на бумажном носителе, в течение одного дня с момента поступления.</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2.13. Специалисты Администрации проводят консультации по вопросам, связанным с предоставлением муниципальной услуги.</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приема на консультации составляет 15 минут, продолжительность ответа на телефонный звонок - 10 минут.</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специалисты Администрации могут помочь заявителю заполнить заявление.</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2.14. Требования,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2.14.1. В Администрации выделяются помещения для приема заявителей. Кабинеты приема заявителей должны быть оборудованы вывесками с указанием: </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номера кабинета;</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фамилии, имени, отчества и должности специалиста, осуществляющего прием;</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времени перерыва на обед.</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2.14.2. Прием заявок на участие в аукционе и прилагаемых к ним документов, рассмотрение заявок и выдача документов по результатам проведения аукциона осуществляются Администрацией по адресу:</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lang w:eastAsia="ru-RU"/>
        </w:rPr>
        <w:t xml:space="preserve"> РИ, г. Карабулак, ул.Промысловая, б/н;</w:t>
      </w:r>
    </w:p>
    <w:p w:rsidR="003F4972" w:rsidRDefault="003F4972" w:rsidP="009B0644">
      <w:pPr>
        <w:pStyle w:val="NoSpacing"/>
        <w:jc w:val="both"/>
        <w:rPr>
          <w:rFonts w:ascii="Times New Roman" w:hAnsi="Times New Roman" w:cs="Times New Roman"/>
          <w:sz w:val="28"/>
          <w:szCs w:val="28"/>
          <w:lang w:eastAsia="ru-RU"/>
        </w:rPr>
      </w:pPr>
      <w:r>
        <w:rPr>
          <w:rFonts w:ascii="Times New Roman" w:hAnsi="Times New Roman" w:cs="Times New Roman"/>
          <w:sz w:val="28"/>
          <w:szCs w:val="28"/>
        </w:rPr>
        <w:t xml:space="preserve">- телефоны: </w:t>
      </w:r>
      <w:r>
        <w:rPr>
          <w:rFonts w:ascii="Times New Roman" w:hAnsi="Times New Roman" w:cs="Times New Roman"/>
          <w:sz w:val="28"/>
          <w:szCs w:val="28"/>
          <w:lang w:eastAsia="ru-RU"/>
        </w:rPr>
        <w:t>8 (8734) 44-41-56, факс 44-46-81;</w:t>
      </w:r>
    </w:p>
    <w:p w:rsidR="003F4972" w:rsidRDefault="003F4972" w:rsidP="009B0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режим работы: понедельник - пятница с 08.00 до 17.00 (перерыв с 13.00 до 14.00).</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указанного графика, а также контактных телефонов и электронных адресов в регламент вносятся соответствующие изменения, информация об изменении также размещается в средствах массовой информации и на интернет-сайте.</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2.14.3. Специалистами Администрации может даваться устное индивидуальное информирование (личное или по телефону).</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названии учреждения (органа, предоставляющего муниципальную услугу), имени, отчестве и фамилии специалиста, принявшего телефонный звонок.</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другому специалисту.</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2.14.4.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четкие ответы на поставленные вопросы.</w:t>
      </w: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2.15. Получение муниципальной услуги в муниципальном многофункциональном центре осуществляется в соответствии с соглашением о взаимодействии, заключенным между Администрацией и муниципальным многофункциональным центром, с календарной даты вступления в силу соглашения о взаимодействии.</w:t>
      </w:r>
    </w:p>
    <w:p w:rsidR="003F4972" w:rsidRDefault="003F4972" w:rsidP="009B0644">
      <w:pPr>
        <w:pStyle w:val="ConsPlusNormal"/>
        <w:widowControl/>
        <w:ind w:firstLine="540"/>
        <w:jc w:val="both"/>
        <w:rPr>
          <w:rFonts w:ascii="Times New Roman" w:hAnsi="Times New Roman" w:cs="Times New Roman"/>
          <w:sz w:val="28"/>
          <w:szCs w:val="28"/>
        </w:rPr>
      </w:pPr>
    </w:p>
    <w:p w:rsidR="003F4972" w:rsidRDefault="003F4972" w:rsidP="009B0644">
      <w:pPr>
        <w:pStyle w:val="ConsPlusNormal"/>
        <w:widowControl/>
        <w:numPr>
          <w:ilvl w:val="0"/>
          <w:numId w:val="1"/>
        </w:numPr>
        <w:jc w:val="center"/>
        <w:outlineLvl w:val="1"/>
        <w:rPr>
          <w:rFonts w:ascii="Times New Roman" w:hAnsi="Times New Roman" w:cs="Times New Roman"/>
          <w:b/>
          <w:bCs/>
          <w:sz w:val="28"/>
          <w:szCs w:val="28"/>
        </w:rPr>
      </w:pPr>
      <w:r>
        <w:rPr>
          <w:rFonts w:ascii="Times New Roman" w:hAnsi="Times New Roman" w:cs="Times New Roman"/>
          <w:b/>
          <w:bCs/>
          <w:sz w:val="28"/>
          <w:szCs w:val="28"/>
        </w:rPr>
        <w:t>Административные процедуры</w:t>
      </w:r>
    </w:p>
    <w:p w:rsidR="003F4972" w:rsidRDefault="003F4972" w:rsidP="009B0644">
      <w:pPr>
        <w:pStyle w:val="ConsPlusNormal"/>
        <w:widowControl/>
        <w:ind w:left="360" w:firstLine="0"/>
        <w:outlineLvl w:val="1"/>
        <w:rPr>
          <w:rFonts w:ascii="Times New Roman" w:hAnsi="Times New Roman" w:cs="Times New Roman"/>
          <w:b/>
          <w:bCs/>
          <w:sz w:val="28"/>
          <w:szCs w:val="28"/>
        </w:rPr>
      </w:pPr>
    </w:p>
    <w:p w:rsidR="003F4972" w:rsidRDefault="003F4972" w:rsidP="009B06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3.1. Муниципальная услуга предоставляется путем выполнения следующих административных процедур:</w:t>
      </w:r>
    </w:p>
    <w:p w:rsidR="003F4972" w:rsidRDefault="003F4972" w:rsidP="009B0644">
      <w:pPr>
        <w:autoSpaceDE w:val="0"/>
        <w:ind w:firstLine="540"/>
        <w:jc w:val="both"/>
        <w:rPr>
          <w:rFonts w:ascii="Times New Roman" w:hAnsi="Times New Roman" w:cs="Times New Roman"/>
          <w:sz w:val="28"/>
          <w:szCs w:val="28"/>
        </w:rPr>
      </w:pPr>
      <w:r>
        <w:rPr>
          <w:rFonts w:ascii="Times New Roman" w:hAnsi="Times New Roman" w:cs="Times New Roman"/>
          <w:spacing w:val="-6"/>
          <w:sz w:val="28"/>
          <w:szCs w:val="28"/>
        </w:rPr>
        <w:t>3.1.2.</w:t>
      </w:r>
      <w:r>
        <w:rPr>
          <w:rFonts w:ascii="Times New Roman" w:hAnsi="Times New Roman" w:cs="Times New Roman"/>
          <w:sz w:val="28"/>
          <w:szCs w:val="28"/>
        </w:rPr>
        <w:t xml:space="preserve"> Принятие постановления главы муниципального образования «Городской округ г.Карабулак» о проведении аукциона на право заключить договор о развитии застроенной территории на земельный участок. </w:t>
      </w:r>
    </w:p>
    <w:p w:rsidR="003F4972" w:rsidRDefault="003F4972" w:rsidP="009B064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3.1.3. Подготовка извещения о проведении аукциона на право заключить договор о развитии застроенной территории. </w:t>
      </w:r>
    </w:p>
    <w:p w:rsidR="003F4972" w:rsidRDefault="003F4972" w:rsidP="009B064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3.1.4. Публикация Администрацией в средствах массовой информации   размещение на интернет-сайте извещения о проведении аукциона на право заключить договор о развитии застроенной территории.</w:t>
      </w:r>
    </w:p>
    <w:p w:rsidR="003F4972" w:rsidRDefault="003F4972" w:rsidP="009B064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3.1.5. Прием и регистрация заявок на участие в аукционе.</w:t>
      </w:r>
    </w:p>
    <w:p w:rsidR="003F4972" w:rsidRDefault="003F4972" w:rsidP="009B0644">
      <w:pPr>
        <w:widowControl w:val="0"/>
        <w:shd w:val="clear" w:color="auto" w:fill="FFFFFF"/>
        <w:tabs>
          <w:tab w:val="left" w:pos="1320"/>
        </w:tabs>
        <w:autoSpaceDE w:val="0"/>
        <w:autoSpaceDN w:val="0"/>
        <w:adjustRightInd w:val="0"/>
        <w:spacing w:before="5" w:line="317" w:lineRule="exact"/>
        <w:ind w:right="101" w:firstLine="567"/>
        <w:jc w:val="both"/>
        <w:rPr>
          <w:rFonts w:ascii="Times New Roman" w:hAnsi="Times New Roman" w:cs="Times New Roman"/>
          <w:sz w:val="28"/>
          <w:szCs w:val="28"/>
        </w:rPr>
      </w:pPr>
      <w:r>
        <w:rPr>
          <w:rFonts w:ascii="Times New Roman" w:hAnsi="Times New Roman" w:cs="Times New Roman"/>
          <w:sz w:val="28"/>
          <w:szCs w:val="28"/>
        </w:rPr>
        <w:t>3.1.6. В день определения участников торгов, установленный в</w:t>
      </w:r>
      <w:r>
        <w:rPr>
          <w:rFonts w:ascii="Times New Roman" w:hAnsi="Times New Roman" w:cs="Times New Roman"/>
          <w:sz w:val="28"/>
          <w:szCs w:val="28"/>
        </w:rPr>
        <w:br/>
        <w:t>извещении о проведении торгов, комиссия рассматривает заявки и</w:t>
      </w:r>
      <w:r>
        <w:rPr>
          <w:rFonts w:ascii="Times New Roman" w:hAnsi="Times New Roman" w:cs="Times New Roman"/>
          <w:sz w:val="28"/>
          <w:szCs w:val="28"/>
        </w:rPr>
        <w:br/>
        <w:t>документы заявителей, устанавливает факт поступления от заявителей</w:t>
      </w:r>
      <w:r>
        <w:rPr>
          <w:rFonts w:ascii="Times New Roman" w:hAnsi="Times New Roman" w:cs="Times New Roman"/>
          <w:sz w:val="28"/>
          <w:szCs w:val="28"/>
        </w:rPr>
        <w:br/>
        <w:t>задатков на основании выписки (выписок) с соответствующего счета</w:t>
      </w:r>
      <w:r>
        <w:rPr>
          <w:rFonts w:ascii="Times New Roman" w:hAnsi="Times New Roman" w:cs="Times New Roman"/>
          <w:sz w:val="28"/>
          <w:szCs w:val="28"/>
        </w:rPr>
        <w:br/>
        <w:t>(счетов). По результатам рассмотрения документов комиссия</w:t>
      </w:r>
      <w:r>
        <w:rPr>
          <w:rFonts w:ascii="Times New Roman" w:hAnsi="Times New Roman" w:cs="Times New Roman"/>
          <w:sz w:val="28"/>
          <w:szCs w:val="28"/>
        </w:rPr>
        <w:br/>
        <w:t>принимает решение о признании заявителей участниками торгов или об</w:t>
      </w:r>
      <w:r>
        <w:rPr>
          <w:rFonts w:ascii="Times New Roman" w:hAnsi="Times New Roman" w:cs="Times New Roman"/>
          <w:sz w:val="28"/>
          <w:szCs w:val="28"/>
        </w:rPr>
        <w:br/>
        <w:t>отказе в допуске заявителей к участию в торгах, которое оформляется</w:t>
      </w:r>
      <w:r>
        <w:rPr>
          <w:rFonts w:ascii="Times New Roman" w:hAnsi="Times New Roman" w:cs="Times New Roman"/>
          <w:sz w:val="28"/>
          <w:szCs w:val="28"/>
        </w:rPr>
        <w:br/>
        <w:t>протоколом. В протоколе приводится перечень принятых заявок с указанием</w:t>
      </w:r>
      <w:r>
        <w:rPr>
          <w:rFonts w:ascii="Times New Roman" w:hAnsi="Times New Roman" w:cs="Times New Roman"/>
          <w:sz w:val="28"/>
          <w:szCs w:val="28"/>
        </w:rPr>
        <w:br/>
        <w:t>имен заявителей, перечень отозванных заявок, имена заявителей, признанных участниками торгов, а также имена заявителей, которым было отказано в допуске к участию в торгах, с указанием оснований отказа.</w:t>
      </w:r>
    </w:p>
    <w:p w:rsidR="003F4972" w:rsidRDefault="003F4972" w:rsidP="009B0644">
      <w:pPr>
        <w:widowControl w:val="0"/>
        <w:shd w:val="clear" w:color="auto" w:fill="FFFFFF"/>
        <w:tabs>
          <w:tab w:val="left" w:pos="1459"/>
        </w:tabs>
        <w:autoSpaceDE w:val="0"/>
        <w:autoSpaceDN w:val="0"/>
        <w:adjustRightInd w:val="0"/>
        <w:spacing w:line="317" w:lineRule="exact"/>
        <w:ind w:right="58" w:firstLine="567"/>
        <w:jc w:val="both"/>
        <w:rPr>
          <w:rFonts w:ascii="Times New Roman" w:hAnsi="Times New Roman" w:cs="Times New Roman"/>
          <w:spacing w:val="-6"/>
          <w:sz w:val="28"/>
          <w:szCs w:val="28"/>
        </w:rPr>
      </w:pPr>
      <w:r>
        <w:rPr>
          <w:rFonts w:ascii="Times New Roman" w:hAnsi="Times New Roman" w:cs="Times New Roman"/>
          <w:spacing w:val="-2"/>
          <w:sz w:val="28"/>
          <w:szCs w:val="28"/>
        </w:rPr>
        <w:t xml:space="preserve">3.1.7. </w:t>
      </w:r>
      <w:r>
        <w:rPr>
          <w:rFonts w:ascii="Times New Roman" w:hAnsi="Times New Roman" w:cs="Times New Roman"/>
          <w:sz w:val="28"/>
          <w:szCs w:val="28"/>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 </w:t>
      </w:r>
    </w:p>
    <w:p w:rsidR="003F4972" w:rsidRDefault="003F4972" w:rsidP="009B0644">
      <w:pPr>
        <w:widowControl w:val="0"/>
        <w:shd w:val="clear" w:color="auto" w:fill="FFFFFF"/>
        <w:tabs>
          <w:tab w:val="left" w:pos="1507"/>
        </w:tabs>
        <w:autoSpaceDE w:val="0"/>
        <w:autoSpaceDN w:val="0"/>
        <w:adjustRightInd w:val="0"/>
        <w:spacing w:line="317" w:lineRule="exact"/>
        <w:ind w:right="67" w:firstLine="567"/>
        <w:jc w:val="both"/>
        <w:rPr>
          <w:rFonts w:ascii="Times New Roman" w:hAnsi="Times New Roman" w:cs="Times New Roman"/>
          <w:sz w:val="28"/>
          <w:szCs w:val="28"/>
        </w:rPr>
      </w:pPr>
      <w:r>
        <w:rPr>
          <w:rFonts w:ascii="Times New Roman" w:hAnsi="Times New Roman" w:cs="Times New Roman"/>
          <w:sz w:val="28"/>
          <w:szCs w:val="28"/>
        </w:rPr>
        <w:t>3.1.8. Заявитель становится участником аукциона с момента подписания организатором аукциона протокола приема заявок на участие в аукционе.</w:t>
      </w:r>
    </w:p>
    <w:p w:rsidR="003F4972" w:rsidRDefault="003F4972" w:rsidP="009B0644">
      <w:pPr>
        <w:widowControl w:val="0"/>
        <w:shd w:val="clear" w:color="auto" w:fill="FFFFFF"/>
        <w:tabs>
          <w:tab w:val="left" w:pos="1507"/>
        </w:tabs>
        <w:autoSpaceDE w:val="0"/>
        <w:autoSpaceDN w:val="0"/>
        <w:adjustRightInd w:val="0"/>
        <w:spacing w:line="317" w:lineRule="exact"/>
        <w:ind w:right="67" w:firstLine="567"/>
        <w:jc w:val="both"/>
        <w:rPr>
          <w:rFonts w:ascii="Times New Roman" w:hAnsi="Times New Roman" w:cs="Times New Roman"/>
          <w:spacing w:val="-5"/>
          <w:sz w:val="28"/>
          <w:szCs w:val="28"/>
        </w:rPr>
      </w:pPr>
      <w:r>
        <w:rPr>
          <w:rFonts w:ascii="Times New Roman" w:hAnsi="Times New Roman" w:cs="Times New Roman"/>
          <w:sz w:val="28"/>
          <w:szCs w:val="28"/>
        </w:rPr>
        <w:t>3.1.9. Торги проводятся в указанном в извещении о проведении торгов месте, в соответствующие день и час.</w:t>
      </w:r>
    </w:p>
    <w:p w:rsidR="003F4972" w:rsidRDefault="003F4972" w:rsidP="009B0644">
      <w:pPr>
        <w:jc w:val="both"/>
        <w:rPr>
          <w:rFonts w:ascii="Times New Roman" w:hAnsi="Times New Roman" w:cs="Times New Roman"/>
          <w:sz w:val="28"/>
          <w:szCs w:val="28"/>
        </w:rPr>
      </w:pPr>
      <w:r>
        <w:rPr>
          <w:rFonts w:ascii="Times New Roman" w:hAnsi="Times New Roman" w:cs="Times New Roman"/>
          <w:spacing w:val="-6"/>
          <w:sz w:val="28"/>
          <w:szCs w:val="28"/>
        </w:rPr>
        <w:tab/>
        <w:t xml:space="preserve">3.1.10. </w:t>
      </w:r>
      <w:r>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F4972" w:rsidRDefault="003F4972" w:rsidP="009B0644">
      <w:pPr>
        <w:jc w:val="both"/>
        <w:rPr>
          <w:rFonts w:ascii="Times New Roman" w:hAnsi="Times New Roman" w:cs="Times New Roman"/>
          <w:sz w:val="28"/>
          <w:szCs w:val="28"/>
        </w:rPr>
      </w:pPr>
      <w:r>
        <w:rPr>
          <w:rFonts w:ascii="Times New Roman" w:hAnsi="Times New Roman" w:cs="Times New Roman"/>
          <w:spacing w:val="-6"/>
          <w:sz w:val="28"/>
          <w:szCs w:val="28"/>
        </w:rPr>
        <w:tab/>
        <w:t>3.1.11.</w:t>
      </w:r>
      <w:r>
        <w:rPr>
          <w:rFonts w:ascii="Times New Roman" w:hAnsi="Times New Roman" w:cs="Times New Roman"/>
          <w:sz w:val="28"/>
          <w:szCs w:val="28"/>
        </w:rPr>
        <w:t xml:space="preserve">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r>
        <w:rPr>
          <w:rStyle w:val="a"/>
          <w:rFonts w:ascii="Times New Roman" w:hAnsi="Times New Roman" w:cs="Times New Roman"/>
          <w:sz w:val="28"/>
          <w:szCs w:val="28"/>
        </w:rPr>
        <w:t>пункте 1 части 27</w:t>
      </w:r>
      <w:r>
        <w:rPr>
          <w:rFonts w:ascii="Times New Roman" w:hAnsi="Times New Roman" w:cs="Times New Roman"/>
          <w:sz w:val="28"/>
          <w:szCs w:val="28"/>
        </w:rPr>
        <w:t xml:space="preserve"> статьи 46.3 Градостроительного кодекса Российской Федерации, ранее, чем через десять дней со дня размещения информации о результатах аукциона на официальном сайте в сети "Интернет".</w:t>
      </w:r>
    </w:p>
    <w:p w:rsidR="003F4972" w:rsidRDefault="003F4972" w:rsidP="009B0644">
      <w:pPr>
        <w:jc w:val="both"/>
        <w:rPr>
          <w:rFonts w:ascii="Times New Roman" w:hAnsi="Times New Roman" w:cs="Times New Roman"/>
          <w:sz w:val="28"/>
          <w:szCs w:val="28"/>
        </w:rPr>
      </w:pPr>
      <w:r>
        <w:rPr>
          <w:rFonts w:ascii="Times New Roman" w:hAnsi="Times New Roman" w:cs="Times New Roman"/>
          <w:sz w:val="28"/>
          <w:szCs w:val="28"/>
        </w:rPr>
        <w:tab/>
        <w:t>3.1.12. В случае, если аукцион признан не состоявшимся по причине, указанной в пункте 1 части 27 статьи 46.3 Градостроительного кодекса Российской Федерации,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F4972" w:rsidRDefault="003F4972" w:rsidP="009B0644">
      <w:pPr>
        <w:jc w:val="both"/>
        <w:rPr>
          <w:rFonts w:ascii="Times New Roman" w:hAnsi="Times New Roman" w:cs="Times New Roman"/>
          <w:sz w:val="28"/>
          <w:szCs w:val="28"/>
        </w:rPr>
      </w:pPr>
      <w:r>
        <w:rPr>
          <w:rFonts w:ascii="Times New Roman" w:hAnsi="Times New Roman" w:cs="Times New Roman"/>
          <w:sz w:val="28"/>
          <w:szCs w:val="28"/>
        </w:rPr>
        <w:tab/>
        <w:t xml:space="preserve">3.1.13. Администрацией публикуется информация о результатах аукциона опубликовывается организатором аукциона в печатных изданиях, в которых в соответствии с </w:t>
      </w:r>
      <w:r>
        <w:rPr>
          <w:rStyle w:val="a"/>
          <w:rFonts w:ascii="Times New Roman" w:hAnsi="Times New Roman" w:cs="Times New Roman"/>
          <w:sz w:val="28"/>
          <w:szCs w:val="28"/>
        </w:rPr>
        <w:t>частью 6</w:t>
      </w:r>
      <w:r>
        <w:rPr>
          <w:rFonts w:ascii="Times New Roman" w:hAnsi="Times New Roman" w:cs="Times New Roman"/>
          <w:sz w:val="28"/>
          <w:szCs w:val="28"/>
        </w:rPr>
        <w:t xml:space="preserve"> статьи 46.3 Градостроительного кодекса Российской Федерации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течении  трех рабочих дней со дня подписания протокола о результатах аукциона.</w:t>
      </w: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3.2. Порядок выдачи документов заявителю в Администрации:</w:t>
      </w: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 xml:space="preserve">3.2.1. Выдача договора на право заключить договор о развитии застроенной территории производится лично заявителю или уполномоченному им лицу при предъявлении документов, удостоверяющих личность. </w:t>
      </w: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Один экземпляр вышеуказанных документов хранится в архиве Администрации.</w:t>
      </w:r>
    </w:p>
    <w:p w:rsidR="003F4972" w:rsidRPr="00CE52F8"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3.2.2. Заявителю или уполномоченному представителю заявителя выдаются документы, указанные в подпункте 3.2.1. пункта 3.2. раздела 3 регламента, с соответствующей отметкой о получении документов в журнале выдачи.</w:t>
      </w:r>
    </w:p>
    <w:p w:rsidR="003F4972" w:rsidRPr="00CE52F8" w:rsidRDefault="003F4972" w:rsidP="009B0644">
      <w:pPr>
        <w:ind w:firstLine="567"/>
        <w:jc w:val="both"/>
        <w:rPr>
          <w:rFonts w:ascii="Times New Roman" w:hAnsi="Times New Roman" w:cs="Times New Roman"/>
          <w:sz w:val="28"/>
          <w:szCs w:val="28"/>
        </w:rPr>
      </w:pPr>
    </w:p>
    <w:p w:rsidR="003F4972" w:rsidRDefault="003F4972" w:rsidP="009B0644">
      <w:pPr>
        <w:ind w:firstLine="567"/>
        <w:jc w:val="both"/>
        <w:rPr>
          <w:rFonts w:ascii="Times New Roman" w:hAnsi="Times New Roman" w:cs="Times New Roman"/>
          <w:sz w:val="28"/>
          <w:szCs w:val="28"/>
        </w:rPr>
      </w:pPr>
      <w:r>
        <w:rPr>
          <w:rFonts w:ascii="Times New Roman" w:hAnsi="Times New Roman" w:cs="Times New Roman"/>
          <w:sz w:val="28"/>
          <w:szCs w:val="28"/>
        </w:rPr>
        <w:t xml:space="preserve"> 4. Формы контроля за исполнением административного регламента</w:t>
      </w:r>
    </w:p>
    <w:p w:rsidR="003F4972" w:rsidRDefault="003F4972" w:rsidP="009B0644">
      <w:pPr>
        <w:pStyle w:val="ListParagraph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4.1. Контроль исполнения регламента осуществляется Администрацией в рамках своих полномочий в соответствии с законодательством Российской Федерации. </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 xml:space="preserve">4.2. Контроль осуществляется в виде инспекционных проверок.                          По итогам проверки составляется документ (акт, справка), который содержит анализ состояния дел по теме проверки. </w:t>
      </w:r>
    </w:p>
    <w:p w:rsidR="003F4972" w:rsidRDefault="003F4972" w:rsidP="009B0644">
      <w:pPr>
        <w:pStyle w:val="msonormalcxsplast"/>
        <w:ind w:firstLine="709"/>
        <w:jc w:val="both"/>
        <w:rPr>
          <w:sz w:val="28"/>
          <w:szCs w:val="28"/>
        </w:rPr>
      </w:pPr>
      <w:r>
        <w:rPr>
          <w:sz w:val="28"/>
          <w:szCs w:val="28"/>
        </w:rPr>
        <w:t>4.3. Должностные лица, виновные в несоблюдении требований настоящего регламента, несут дисциплинарную и иную ответственность в соответствии с законодательством Российской Федерации.</w:t>
      </w:r>
    </w:p>
    <w:p w:rsidR="003F4972" w:rsidRDefault="003F4972" w:rsidP="009B0644">
      <w:pPr>
        <w:pStyle w:val="ConsPlusNormal"/>
        <w:widowControl/>
        <w:ind w:firstLine="0"/>
        <w:rPr>
          <w:rFonts w:ascii="Times New Roman" w:hAnsi="Times New Roman" w:cs="Times New Roman"/>
          <w:sz w:val="28"/>
          <w:szCs w:val="28"/>
        </w:rPr>
      </w:pPr>
    </w:p>
    <w:p w:rsidR="003F4972" w:rsidRDefault="003F4972" w:rsidP="009B0644">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5. Досудебный (внесудебный) порядок обжалования действий </w:t>
      </w:r>
    </w:p>
    <w:p w:rsidR="003F4972" w:rsidRDefault="003F4972" w:rsidP="009B0644">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(бездействия) и решений органа, предоставляющего муниципальную                                                                                                          услугу, а также должностных лиц, муниципальных служащих</w:t>
      </w:r>
    </w:p>
    <w:p w:rsidR="003F4972" w:rsidRDefault="003F4972" w:rsidP="009B0644">
      <w:pPr>
        <w:pStyle w:val="ConsPlusNormal"/>
        <w:widowControl/>
        <w:ind w:firstLine="0"/>
        <w:jc w:val="center"/>
        <w:rPr>
          <w:rFonts w:ascii="Times New Roman" w:hAnsi="Times New Roman" w:cs="Times New Roman"/>
          <w:b/>
          <w:bCs/>
          <w:sz w:val="28"/>
          <w:szCs w:val="28"/>
        </w:rPr>
      </w:pP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5.1. Юридические лица вправе обжаловать действия (бездействие) и решения, принимаемые в ходе предоставления муниципальной услуги.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5.2. Юридические лица вправе обратиться с жалобой лично (устно) или направить письменное заявление или жалобу (далее - письменное обращение) главе администрации муниципального образования «Городской округ г.Карабулак».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5.4. Письменное обращение подлежит регистрации и рассмотрению в порядке и в сроки, установленные Федеральным законом от 02 мая 2006 года № 59-ФЗ «О порядке рассмотрения обращений граждан Российской Федерации».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5.5. При обращении юридического лица с письменным обращением указанное обращение рассматривается в течение 30 (тридцати) дней со дня его регистрации. 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(тридцать) дней, уведомив о продлении срока его рассмотрения заинтересованное лицо.</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 xml:space="preserve">5.6. Юридические лица в своем письменном обращении в обязательном порядке указывают либо наименование органа, в который направляют письменное обращение (администрация муниципального образования «Городской округ г.Карабулак»), либо фамилию, имя, отчество главы </w:t>
      </w:r>
    </w:p>
    <w:p w:rsidR="003F4972" w:rsidRDefault="003F4972" w:rsidP="009B0644">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«Городской округ г.Карабулак» и его должность, а также свои фамилию, имя, отчество,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и дату. 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5.7.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5.8.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5.9. Действия (бездействие) должностных лиц могут быть обжалованы гражданами в судебном порядке в соответствии с законодательством Российской Федерации.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5.10.Заявитель может обратиться с жалобой и в следующих случаях:</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предоставления государственной или муниципальной услуги;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государственной или муниципальной услуги;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нормативно правовыми актами Российской Федерации,</w:t>
      </w:r>
      <w:r w:rsidRPr="00651D1B">
        <w:rPr>
          <w:rFonts w:ascii="Times New Roman" w:hAnsi="Times New Roman" w:cs="Times New Roman"/>
          <w:sz w:val="28"/>
          <w:szCs w:val="28"/>
        </w:rPr>
        <w:t xml:space="preserve"> </w:t>
      </w:r>
      <w:r>
        <w:rPr>
          <w:rFonts w:ascii="Times New Roman" w:hAnsi="Times New Roman" w:cs="Times New Roman"/>
          <w:sz w:val="28"/>
          <w:szCs w:val="28"/>
        </w:rPr>
        <w:t>нормативно правовыми актами субъектов Российской Федерации, муниципальными правовыми актами для предоставления государственной  и муниципальной услуги;</w:t>
      </w:r>
    </w:p>
    <w:p w:rsidR="003F4972" w:rsidRDefault="003F4972" w:rsidP="002F60FD">
      <w:pPr>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w:t>
      </w:r>
      <w:r w:rsidRPr="002F60FD">
        <w:rPr>
          <w:rFonts w:ascii="Times New Roman" w:hAnsi="Times New Roman" w:cs="Times New Roman"/>
          <w:sz w:val="28"/>
          <w:szCs w:val="28"/>
        </w:rPr>
        <w:t xml:space="preserve"> </w:t>
      </w:r>
      <w:r>
        <w:rPr>
          <w:rFonts w:ascii="Times New Roman" w:hAnsi="Times New Roman" w:cs="Times New Roman"/>
          <w:sz w:val="28"/>
          <w:szCs w:val="28"/>
        </w:rPr>
        <w:t>нормативно правовыми актами Российской Федерации,</w:t>
      </w:r>
      <w:r w:rsidRPr="00651D1B">
        <w:rPr>
          <w:rFonts w:ascii="Times New Roman" w:hAnsi="Times New Roman" w:cs="Times New Roman"/>
          <w:sz w:val="28"/>
          <w:szCs w:val="28"/>
        </w:rPr>
        <w:t xml:space="preserve"> </w:t>
      </w:r>
      <w:r>
        <w:rPr>
          <w:rFonts w:ascii="Times New Roman" w:hAnsi="Times New Roman" w:cs="Times New Roman"/>
          <w:sz w:val="28"/>
          <w:szCs w:val="28"/>
        </w:rPr>
        <w:t>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нормативно правовыми актами</w:t>
      </w:r>
      <w:r w:rsidRPr="00F00DE6">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нормативно правовыми актами</w:t>
      </w:r>
      <w:r w:rsidRPr="00F00DE6">
        <w:rPr>
          <w:rFonts w:ascii="Times New Roman" w:hAnsi="Times New Roman" w:cs="Times New Roman"/>
          <w:sz w:val="28"/>
          <w:szCs w:val="28"/>
        </w:rPr>
        <w:t xml:space="preserve"> </w:t>
      </w:r>
      <w:r>
        <w:rPr>
          <w:rFonts w:ascii="Times New Roman" w:hAnsi="Times New Roman" w:cs="Times New Roman"/>
          <w:sz w:val="28"/>
          <w:szCs w:val="28"/>
        </w:rPr>
        <w:t>субъектов Российской Федерации, муниципальными правовыми актами;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нормативно правовыми актами  Российской Федерации,</w:t>
      </w:r>
      <w:r w:rsidRPr="00822427">
        <w:rPr>
          <w:rFonts w:ascii="Times New Roman" w:hAnsi="Times New Roman" w:cs="Times New Roman"/>
          <w:sz w:val="28"/>
          <w:szCs w:val="28"/>
        </w:rPr>
        <w:t xml:space="preserve"> </w:t>
      </w:r>
      <w:r>
        <w:rPr>
          <w:rFonts w:ascii="Times New Roman" w:hAnsi="Times New Roman" w:cs="Times New Roman"/>
          <w:sz w:val="28"/>
          <w:szCs w:val="28"/>
        </w:rPr>
        <w:t>нормативно правовыми актами  субъектов Российской Федерации, муниципальными правовыми актами;</w:t>
      </w:r>
    </w:p>
    <w:p w:rsidR="003F4972" w:rsidRDefault="003F4972" w:rsidP="009B0644">
      <w:pPr>
        <w:ind w:firstLine="709"/>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F4972" w:rsidRDefault="003F4972" w:rsidP="009B0644">
      <w:pPr>
        <w:ind w:firstLine="709"/>
        <w:jc w:val="both"/>
        <w:rPr>
          <w:rFonts w:ascii="Times New Roman" w:hAnsi="Times New Roman" w:cs="Times New Roman"/>
          <w:sz w:val="28"/>
          <w:szCs w:val="28"/>
        </w:rPr>
      </w:pPr>
      <w:r w:rsidRPr="00CE52F8">
        <w:rPr>
          <w:rFonts w:ascii="Times New Roman" w:hAnsi="Times New Roman" w:cs="Times New Roman"/>
          <w:sz w:val="28"/>
          <w:szCs w:val="28"/>
        </w:rPr>
        <w:t xml:space="preserve">                                                                                                                        </w:t>
      </w: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both"/>
        <w:rPr>
          <w:rFonts w:ascii="Times New Roman" w:hAnsi="Times New Roman" w:cs="Times New Roman"/>
          <w:sz w:val="28"/>
          <w:szCs w:val="28"/>
        </w:rPr>
      </w:pPr>
    </w:p>
    <w:p w:rsidR="003F4972" w:rsidRDefault="003F4972" w:rsidP="009B0644">
      <w:pPr>
        <w:ind w:firstLine="709"/>
        <w:jc w:val="right"/>
        <w:rPr>
          <w:rFonts w:ascii="Times New Roman" w:hAnsi="Times New Roman" w:cs="Times New Roman"/>
          <w:sz w:val="28"/>
          <w:szCs w:val="28"/>
        </w:rPr>
      </w:pPr>
    </w:p>
    <w:p w:rsidR="003F4972" w:rsidRDefault="003F4972" w:rsidP="009B0644">
      <w:pPr>
        <w:ind w:firstLine="709"/>
        <w:jc w:val="right"/>
        <w:rPr>
          <w:rFonts w:ascii="Times New Roman" w:hAnsi="Times New Roman" w:cs="Times New Roman"/>
          <w:sz w:val="28"/>
          <w:szCs w:val="28"/>
        </w:rPr>
      </w:pPr>
    </w:p>
    <w:p w:rsidR="003F4972" w:rsidRDefault="003F4972" w:rsidP="009B0644">
      <w:pPr>
        <w:ind w:firstLine="709"/>
        <w:jc w:val="right"/>
        <w:rPr>
          <w:rFonts w:ascii="Times New Roman" w:hAnsi="Times New Roman" w:cs="Times New Roman"/>
          <w:sz w:val="28"/>
          <w:szCs w:val="28"/>
        </w:rPr>
      </w:pPr>
    </w:p>
    <w:p w:rsidR="003F4972" w:rsidRDefault="003F4972" w:rsidP="009B0644">
      <w:pPr>
        <w:ind w:firstLine="709"/>
        <w:jc w:val="right"/>
        <w:rPr>
          <w:rFonts w:ascii="Times New Roman" w:hAnsi="Times New Roman" w:cs="Times New Roman"/>
          <w:sz w:val="28"/>
          <w:szCs w:val="28"/>
        </w:rPr>
      </w:pPr>
    </w:p>
    <w:p w:rsidR="003F4972" w:rsidRDefault="003F4972" w:rsidP="009B0644">
      <w:pPr>
        <w:ind w:firstLine="709"/>
        <w:jc w:val="right"/>
        <w:rPr>
          <w:rFonts w:ascii="Times New Roman" w:hAnsi="Times New Roman" w:cs="Times New Roman"/>
          <w:sz w:val="28"/>
          <w:szCs w:val="28"/>
        </w:rPr>
      </w:pPr>
    </w:p>
    <w:p w:rsidR="003F4972" w:rsidRDefault="003F4972" w:rsidP="009B0644">
      <w:pPr>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3F4972" w:rsidRDefault="003F4972" w:rsidP="009B0644">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F4972" w:rsidRDefault="003F4972" w:rsidP="009B0644">
      <w:pPr>
        <w:tabs>
          <w:tab w:val="left" w:pos="7450"/>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                                                                           «Организация проведения аукциона на право заключить договор                      </w:t>
      </w:r>
    </w:p>
    <w:p w:rsidR="003F4972" w:rsidRDefault="003F4972" w:rsidP="009B0644">
      <w:pPr>
        <w:tabs>
          <w:tab w:val="left" w:pos="7450"/>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                                                                       о развитии застроенной территории»</w:t>
      </w:r>
      <w:r>
        <w:rPr>
          <w:rFonts w:ascii="Times New Roman" w:hAnsi="Times New Roman" w:cs="Times New Roman"/>
          <w:sz w:val="28"/>
          <w:szCs w:val="28"/>
        </w:rPr>
        <w:tab/>
        <w:t xml:space="preserve"> </w:t>
      </w:r>
    </w:p>
    <w:tbl>
      <w:tblPr>
        <w:tblW w:w="9934" w:type="dxa"/>
        <w:jc w:val="center"/>
        <w:tblCellSpacing w:w="0" w:type="dxa"/>
        <w:tblCellMar>
          <w:top w:w="105" w:type="dxa"/>
          <w:left w:w="105" w:type="dxa"/>
          <w:bottom w:w="105" w:type="dxa"/>
          <w:right w:w="105" w:type="dxa"/>
        </w:tblCellMar>
        <w:tblLook w:val="0000"/>
      </w:tblPr>
      <w:tblGrid>
        <w:gridCol w:w="4327"/>
        <w:gridCol w:w="5607"/>
      </w:tblGrid>
      <w:tr w:rsidR="003F4972" w:rsidRPr="00EC006F">
        <w:trPr>
          <w:tblCellSpacing w:w="0" w:type="dxa"/>
          <w:jc w:val="center"/>
        </w:trPr>
        <w:tc>
          <w:tcPr>
            <w:tcW w:w="4534" w:type="dxa"/>
          </w:tcPr>
          <w:p w:rsidR="003F4972" w:rsidRDefault="003F4972" w:rsidP="0082570C">
            <w:pPr>
              <w:pStyle w:val="western"/>
              <w:spacing w:before="0" w:beforeAutospacing="0" w:after="0" w:afterAutospacing="0"/>
              <w:jc w:val="both"/>
              <w:outlineLvl w:val="0"/>
              <w:rPr>
                <w:spacing w:val="2"/>
                <w:position w:val="2"/>
                <w:sz w:val="28"/>
                <w:szCs w:val="28"/>
              </w:rPr>
            </w:pPr>
          </w:p>
        </w:tc>
        <w:tc>
          <w:tcPr>
            <w:tcW w:w="5400" w:type="dxa"/>
          </w:tcPr>
          <w:p w:rsidR="003F4972" w:rsidRDefault="003F4972" w:rsidP="0082570C">
            <w:pPr>
              <w:pStyle w:val="western"/>
              <w:spacing w:before="0" w:beforeAutospacing="0" w:after="0" w:afterAutospacing="0"/>
              <w:jc w:val="both"/>
              <w:outlineLvl w:val="0"/>
              <w:rPr>
                <w:spacing w:val="2"/>
                <w:position w:val="2"/>
                <w:sz w:val="28"/>
                <w:szCs w:val="28"/>
              </w:rPr>
            </w:pPr>
            <w:r>
              <w:rPr>
                <w:spacing w:val="2"/>
                <w:position w:val="2"/>
                <w:sz w:val="28"/>
                <w:szCs w:val="28"/>
              </w:rPr>
              <w:t>Организатору аукциона:</w:t>
            </w:r>
          </w:p>
          <w:p w:rsidR="003F4972" w:rsidRDefault="003F4972" w:rsidP="0082570C">
            <w:pPr>
              <w:pStyle w:val="western"/>
              <w:spacing w:before="0" w:beforeAutospacing="0" w:after="0" w:afterAutospacing="0"/>
              <w:jc w:val="both"/>
              <w:outlineLvl w:val="0"/>
              <w:rPr>
                <w:spacing w:val="2"/>
                <w:position w:val="2"/>
                <w:sz w:val="28"/>
                <w:szCs w:val="28"/>
              </w:rPr>
            </w:pPr>
            <w:r>
              <w:rPr>
                <w:spacing w:val="2"/>
                <w:position w:val="2"/>
                <w:sz w:val="28"/>
                <w:szCs w:val="28"/>
              </w:rPr>
              <w:t>______________________________________</w:t>
            </w:r>
          </w:p>
          <w:p w:rsidR="003F4972" w:rsidRDefault="003F4972" w:rsidP="0082570C">
            <w:pPr>
              <w:pStyle w:val="western"/>
              <w:spacing w:before="0" w:beforeAutospacing="0" w:after="0" w:afterAutospacing="0"/>
              <w:jc w:val="both"/>
              <w:outlineLvl w:val="0"/>
              <w:rPr>
                <w:spacing w:val="2"/>
                <w:position w:val="2"/>
                <w:sz w:val="28"/>
                <w:szCs w:val="28"/>
              </w:rPr>
            </w:pPr>
            <w:r>
              <w:rPr>
                <w:spacing w:val="2"/>
                <w:position w:val="2"/>
                <w:sz w:val="28"/>
                <w:szCs w:val="28"/>
              </w:rPr>
              <w:t>______________________________________</w:t>
            </w:r>
          </w:p>
          <w:p w:rsidR="003F4972" w:rsidRDefault="003F4972" w:rsidP="0082570C">
            <w:pPr>
              <w:pStyle w:val="western"/>
              <w:spacing w:before="0" w:beforeAutospacing="0" w:after="0" w:afterAutospacing="0"/>
              <w:jc w:val="both"/>
              <w:outlineLvl w:val="0"/>
              <w:rPr>
                <w:spacing w:val="2"/>
                <w:position w:val="2"/>
                <w:sz w:val="28"/>
                <w:szCs w:val="28"/>
              </w:rPr>
            </w:pPr>
            <w:r>
              <w:rPr>
                <w:spacing w:val="2"/>
                <w:position w:val="2"/>
                <w:sz w:val="28"/>
                <w:szCs w:val="28"/>
              </w:rPr>
              <w:t>______________________________________</w:t>
            </w:r>
          </w:p>
          <w:p w:rsidR="003F4972" w:rsidRDefault="003F4972" w:rsidP="0082570C">
            <w:pPr>
              <w:pStyle w:val="western"/>
              <w:spacing w:before="0" w:beforeAutospacing="0" w:after="0" w:afterAutospacing="0"/>
              <w:jc w:val="both"/>
              <w:outlineLvl w:val="0"/>
              <w:rPr>
                <w:spacing w:val="2"/>
                <w:position w:val="2"/>
                <w:sz w:val="28"/>
                <w:szCs w:val="28"/>
              </w:rPr>
            </w:pPr>
          </w:p>
        </w:tc>
      </w:tr>
    </w:tbl>
    <w:p w:rsidR="003F4972" w:rsidRDefault="003F4972" w:rsidP="009B0644">
      <w:pPr>
        <w:pStyle w:val="western"/>
        <w:spacing w:before="0" w:beforeAutospacing="0" w:after="0" w:afterAutospacing="0"/>
        <w:jc w:val="both"/>
        <w:outlineLvl w:val="0"/>
        <w:rPr>
          <w:spacing w:val="2"/>
          <w:position w:val="2"/>
          <w:sz w:val="28"/>
          <w:szCs w:val="28"/>
        </w:rPr>
      </w:pPr>
    </w:p>
    <w:p w:rsidR="003F4972" w:rsidRDefault="003F4972" w:rsidP="009B0644">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ЗАЯВКА НА УЧАСТИЕ В АУКЦИОНЕ </w:t>
      </w:r>
    </w:p>
    <w:p w:rsidR="003F4972" w:rsidRDefault="003F4972" w:rsidP="009B0644">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(типовая форма для юридических лиц)</w:t>
      </w:r>
    </w:p>
    <w:p w:rsidR="003F4972" w:rsidRDefault="003F4972" w:rsidP="009B0644">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F4972" w:rsidRDefault="003F4972" w:rsidP="009B0644">
      <w:pPr>
        <w:pStyle w:val="western"/>
        <w:spacing w:after="0" w:afterAutospacing="0"/>
      </w:pPr>
      <w:r>
        <w:tab/>
        <w:t>_______________________________________ (наименование юридического лица):</w:t>
      </w:r>
    </w:p>
    <w:p w:rsidR="003F4972" w:rsidRDefault="003F4972" w:rsidP="009B0644">
      <w:pPr>
        <w:pStyle w:val="western"/>
        <w:spacing w:after="0" w:afterAutospacing="0"/>
      </w:pPr>
      <w:r>
        <w:t>ОГРН________________________________, ИНН___________________________________</w:t>
      </w:r>
    </w:p>
    <w:p w:rsidR="003F4972" w:rsidRDefault="003F4972" w:rsidP="009B0644">
      <w:pPr>
        <w:pStyle w:val="western"/>
        <w:spacing w:after="0" w:afterAutospacing="0"/>
      </w:pPr>
      <w:r>
        <w:t>место нахождения: _____________________________________________________________</w:t>
      </w:r>
    </w:p>
    <w:p w:rsidR="003F4972" w:rsidRDefault="003F4972" w:rsidP="009B0644">
      <w:pPr>
        <w:pStyle w:val="western"/>
        <w:spacing w:after="0" w:afterAutospacing="0"/>
      </w:pPr>
      <w:r>
        <w:t>в лице _______________________________________________________________________</w:t>
      </w:r>
    </w:p>
    <w:p w:rsidR="003F4972" w:rsidRDefault="003F4972" w:rsidP="009B0644">
      <w:pPr>
        <w:pStyle w:val="western"/>
        <w:spacing w:after="0" w:afterAutospacing="0"/>
      </w:pPr>
      <w:r>
        <w:t>почтовый адрес:_______________________________________________________________</w:t>
      </w:r>
    </w:p>
    <w:p w:rsidR="003F4972" w:rsidRDefault="003F4972" w:rsidP="009B0644">
      <w:pPr>
        <w:pStyle w:val="western"/>
        <w:spacing w:after="0" w:afterAutospacing="0"/>
      </w:pPr>
      <w:r>
        <w:t>телефон:______________________________________________________________________</w:t>
      </w:r>
    </w:p>
    <w:p w:rsidR="003F4972" w:rsidRDefault="003F4972" w:rsidP="009B0644">
      <w:pPr>
        <w:pStyle w:val="ConsNonformat"/>
        <w:widowControl/>
        <w:jc w:val="both"/>
        <w:rPr>
          <w:rFonts w:ascii="Times New Roman" w:hAnsi="Times New Roman" w:cs="Times New Roman"/>
          <w:sz w:val="24"/>
          <w:szCs w:val="24"/>
        </w:rPr>
      </w:pPr>
    </w:p>
    <w:p w:rsidR="003F4972" w:rsidRDefault="003F4972" w:rsidP="009B0644">
      <w:pPr>
        <w:pStyle w:val="ConsPlusNonformat"/>
        <w:tabs>
          <w:tab w:val="left" w:pos="4114"/>
        </w:tabs>
        <w:rPr>
          <w:rFonts w:ascii="Times New Roman" w:hAnsi="Times New Roman" w:cs="Times New Roman"/>
          <w:noProof/>
          <w:sz w:val="24"/>
          <w:szCs w:val="24"/>
        </w:rPr>
      </w:pPr>
      <w:r>
        <w:rPr>
          <w:rFonts w:ascii="Times New Roman" w:hAnsi="Times New Roman" w:cs="Times New Roman"/>
          <w:sz w:val="24"/>
          <w:szCs w:val="24"/>
        </w:rPr>
        <w:t xml:space="preserve">       8. Изучив информационное сообщение, </w:t>
      </w:r>
      <w:r>
        <w:rPr>
          <w:rFonts w:ascii="Times New Roman" w:hAnsi="Times New Roman" w:cs="Times New Roman"/>
          <w:noProof/>
          <w:sz w:val="24"/>
          <w:szCs w:val="24"/>
        </w:rPr>
        <w:t xml:space="preserve">опубликованное: </w:t>
      </w:r>
      <w:r>
        <w:rPr>
          <w:rFonts w:ascii="Times New Roman" w:hAnsi="Times New Roman" w:cs="Times New Roman"/>
          <w:sz w:val="24"/>
          <w:szCs w:val="24"/>
        </w:rPr>
        <w:t xml:space="preserve"> </w:t>
      </w:r>
    </w:p>
    <w:p w:rsidR="003F4972" w:rsidRDefault="003F4972" w:rsidP="009B0644">
      <w:pPr>
        <w:pStyle w:val="ConsPlusNonformat"/>
        <w:tabs>
          <w:tab w:val="left" w:pos="4114"/>
        </w:tabs>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3F4972" w:rsidRDefault="003F4972" w:rsidP="009B0644">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 xml:space="preserve">                                                                   (дата и источник опубликования)</w:t>
      </w:r>
    </w:p>
    <w:p w:rsidR="003F4972" w:rsidRDefault="003F4972" w:rsidP="009B0644">
      <w:pPr>
        <w:ind w:firstLine="540"/>
        <w:jc w:val="both"/>
        <w:rPr>
          <w:rFonts w:ascii="Times New Roman" w:hAnsi="Times New Roman" w:cs="Times New Roman"/>
          <w:sz w:val="24"/>
          <w:szCs w:val="24"/>
        </w:rPr>
      </w:pPr>
      <w:r>
        <w:rPr>
          <w:rFonts w:ascii="Times New Roman" w:hAnsi="Times New Roman" w:cs="Times New Roman"/>
          <w:noProof/>
          <w:sz w:val="24"/>
          <w:szCs w:val="24"/>
        </w:rPr>
        <w:t xml:space="preserve">о проведении </w:t>
      </w:r>
      <w:r>
        <w:rPr>
          <w:rFonts w:ascii="Times New Roman" w:hAnsi="Times New Roman" w:cs="Times New Roman"/>
          <w:sz w:val="24"/>
          <w:szCs w:val="24"/>
        </w:rPr>
        <w:t>аукциона на право заключить договор о развитии застроенной территории, заявляю о своем согласии принять участие в аукционе.</w:t>
      </w:r>
    </w:p>
    <w:p w:rsidR="003F4972" w:rsidRDefault="003F4972" w:rsidP="009B0644">
      <w:pPr>
        <w:ind w:firstLine="540"/>
        <w:jc w:val="both"/>
        <w:rPr>
          <w:rFonts w:ascii="Times New Roman" w:hAnsi="Times New Roman" w:cs="Times New Roman"/>
          <w:sz w:val="24"/>
          <w:szCs w:val="24"/>
        </w:rPr>
      </w:pPr>
      <w:r>
        <w:rPr>
          <w:rFonts w:ascii="Times New Roman" w:hAnsi="Times New Roman" w:cs="Times New Roman"/>
          <w:sz w:val="24"/>
          <w:szCs w:val="24"/>
        </w:rPr>
        <w:t>Местоположение: __________________________________________________________________</w:t>
      </w:r>
    </w:p>
    <w:p w:rsidR="003F4972" w:rsidRDefault="003F4972" w:rsidP="009B0644">
      <w:pPr>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4972" w:rsidRDefault="003F4972" w:rsidP="009B0644">
      <w:pPr>
        <w:ind w:firstLine="540"/>
        <w:jc w:val="both"/>
        <w:rPr>
          <w:rFonts w:ascii="Times New Roman" w:hAnsi="Times New Roman" w:cs="Times New Roman"/>
          <w:sz w:val="24"/>
          <w:szCs w:val="24"/>
        </w:rPr>
      </w:pPr>
      <w:r>
        <w:rPr>
          <w:rFonts w:ascii="Times New Roman" w:hAnsi="Times New Roman" w:cs="Times New Roman"/>
          <w:sz w:val="24"/>
          <w:szCs w:val="24"/>
        </w:rPr>
        <w:t>9. Для участия в аукционе перечислен задаток по ЛОТУ № _____ в сумме: ______________________________________________________________________________________.</w:t>
      </w:r>
    </w:p>
    <w:p w:rsidR="003F4972" w:rsidRDefault="003F4972" w:rsidP="009B06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 Обязуюсь:</w:t>
      </w:r>
    </w:p>
    <w:p w:rsidR="003F4972" w:rsidRDefault="003F4972" w:rsidP="009B06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опубликованном в газете «Керда Ха» и (или) на сайтах, а также порядок проведения </w:t>
      </w:r>
    </w:p>
    <w:p w:rsidR="003F4972" w:rsidRDefault="003F4972" w:rsidP="009B064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аукциона, установленный ст. 46.3 Градостроительного кодекса Российской Федерации;</w:t>
      </w:r>
    </w:p>
    <w:p w:rsidR="003F4972" w:rsidRDefault="003F4972" w:rsidP="009B06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с договор о развитии застроенной территории.</w:t>
      </w:r>
    </w:p>
    <w:p w:rsidR="003F4972" w:rsidRDefault="003F4972" w:rsidP="009B06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Настоящей заявкой Заявитель подтверждает свое согласие на выполнение указанных условий.</w:t>
      </w:r>
    </w:p>
    <w:p w:rsidR="003F4972" w:rsidRDefault="003F4972" w:rsidP="009B06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ознакомлен со всеми сведениями о предмете аукциона и документами, касающимися проведения аукциона, и претензий не имеет.</w:t>
      </w:r>
    </w:p>
    <w:p w:rsidR="003F4972" w:rsidRDefault="003F4972" w:rsidP="009B0644">
      <w:pPr>
        <w:pStyle w:val="ConsNormal"/>
        <w:widowControl/>
        <w:ind w:firstLine="540"/>
        <w:jc w:val="both"/>
        <w:rPr>
          <w:rFonts w:ascii="Times New Roman" w:hAnsi="Times New Roman" w:cs="Times New Roman"/>
          <w:sz w:val="24"/>
          <w:szCs w:val="24"/>
        </w:rPr>
      </w:pPr>
      <w:r>
        <w:rPr>
          <w:rFonts w:ascii="Times New Roman" w:hAnsi="Times New Roman" w:cs="Times New Roman"/>
          <w:spacing w:val="2"/>
          <w:position w:val="2"/>
          <w:sz w:val="24"/>
          <w:szCs w:val="24"/>
        </w:rPr>
        <w:t>11. Реквизиты счета для возврата задатка:</w:t>
      </w:r>
    </w:p>
    <w:p w:rsidR="003F4972" w:rsidRDefault="003F4972" w:rsidP="009B0644">
      <w:pPr>
        <w:pStyle w:val="western"/>
        <w:spacing w:before="0" w:beforeAutospacing="0" w:after="0" w:afterAutospacing="0" w:line="360" w:lineRule="auto"/>
        <w:jc w:val="both"/>
        <w:outlineLvl w:val="0"/>
        <w:rPr>
          <w:spacing w:val="2"/>
          <w:position w:val="2"/>
        </w:rPr>
      </w:pPr>
      <w:r>
        <w:rPr>
          <w:spacing w:val="2"/>
          <w:position w:val="2"/>
        </w:rPr>
        <w:t>расчетный счет № ___________________________________ в банке ____________________________________ корр. счет № ____________________________________</w:t>
      </w:r>
    </w:p>
    <w:p w:rsidR="003F4972" w:rsidRDefault="003F4972" w:rsidP="009B0644">
      <w:pPr>
        <w:pStyle w:val="western"/>
        <w:spacing w:before="0" w:beforeAutospacing="0" w:after="0" w:afterAutospacing="0" w:line="360" w:lineRule="auto"/>
        <w:jc w:val="both"/>
        <w:outlineLvl w:val="0"/>
      </w:pPr>
      <w:r>
        <w:rPr>
          <w:spacing w:val="2"/>
          <w:position w:val="2"/>
        </w:rPr>
        <w:t xml:space="preserve">БИК _______________ </w:t>
      </w:r>
      <w:r>
        <w:t>ИНН_________________________</w:t>
      </w:r>
    </w:p>
    <w:p w:rsidR="003F4972" w:rsidRDefault="003F4972" w:rsidP="009B0644">
      <w:pPr>
        <w:pStyle w:val="western"/>
        <w:spacing w:before="0" w:beforeAutospacing="0" w:after="0" w:afterAutospacing="0" w:line="360" w:lineRule="auto"/>
        <w:jc w:val="both"/>
        <w:outlineLvl w:val="0"/>
        <w:rPr>
          <w:spacing w:val="2"/>
          <w:position w:val="2"/>
        </w:rPr>
      </w:pPr>
      <w:r>
        <w:t>КПП ____________________________________________</w:t>
      </w:r>
    </w:p>
    <w:p w:rsidR="003F4972" w:rsidRDefault="003F4972" w:rsidP="009B0644">
      <w:pPr>
        <w:ind w:firstLine="567"/>
        <w:jc w:val="both"/>
        <w:rPr>
          <w:rFonts w:ascii="Times New Roman" w:hAnsi="Times New Roman" w:cs="Times New Roman"/>
          <w:sz w:val="24"/>
          <w:szCs w:val="24"/>
        </w:rPr>
      </w:pPr>
    </w:p>
    <w:p w:rsidR="003F4972" w:rsidRDefault="003F4972" w:rsidP="009B0644">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1.______________________________________________________________________ </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w:t>
      </w:r>
      <w:r>
        <w:rPr>
          <w:rFonts w:ascii="Times New Roman" w:hAnsi="Times New Roman" w:cs="Times New Roman"/>
          <w:sz w:val="24"/>
          <w:szCs w:val="24"/>
        </w:rPr>
        <w:tab/>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w:t>
      </w:r>
    </w:p>
    <w:p w:rsidR="003F4972" w:rsidRDefault="003F4972" w:rsidP="009B0644">
      <w:pPr>
        <w:ind w:firstLine="567"/>
        <w:jc w:val="both"/>
        <w:rPr>
          <w:rFonts w:ascii="Times New Roman" w:hAnsi="Times New Roman" w:cs="Times New Roman"/>
          <w:sz w:val="24"/>
          <w:szCs w:val="24"/>
        </w:rPr>
      </w:pPr>
    </w:p>
    <w:p w:rsidR="003F4972" w:rsidRDefault="003F4972" w:rsidP="009B0644">
      <w:pPr>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Принято:   </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                               ___________________________________</w:t>
      </w:r>
    </w:p>
    <w:p w:rsidR="003F4972" w:rsidRDefault="003F4972" w:rsidP="009B06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3F4972" w:rsidRDefault="003F4972" w:rsidP="009B0644">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«____»______________201____ г.                                «____»______________201__ г.      </w:t>
      </w:r>
    </w:p>
    <w:p w:rsidR="003F4972" w:rsidRDefault="003F4972" w:rsidP="009B0644">
      <w:pPr>
        <w:ind w:firstLine="567"/>
        <w:jc w:val="both"/>
        <w:rPr>
          <w:rFonts w:ascii="Times New Roman" w:hAnsi="Times New Roman" w:cs="Times New Roman"/>
          <w:sz w:val="24"/>
          <w:szCs w:val="24"/>
        </w:rPr>
      </w:pPr>
      <w:r>
        <w:rPr>
          <w:rFonts w:ascii="Times New Roman" w:hAnsi="Times New Roman" w:cs="Times New Roman"/>
          <w:sz w:val="24"/>
          <w:szCs w:val="24"/>
        </w:rPr>
        <w:t xml:space="preserve">                                                                                             в ____ч. ____ мин.</w:t>
      </w:r>
    </w:p>
    <w:p w:rsidR="003F4972" w:rsidRDefault="003F4972" w:rsidP="009B0644">
      <w:pPr>
        <w:rPr>
          <w:rFonts w:ascii="Times New Roman" w:hAnsi="Times New Roman" w:cs="Times New Roman"/>
          <w:sz w:val="24"/>
          <w:szCs w:val="24"/>
        </w:rPr>
      </w:pPr>
    </w:p>
    <w:p w:rsidR="003F4972" w:rsidRDefault="003F4972" w:rsidP="009B0644"/>
    <w:p w:rsidR="003F4972" w:rsidRDefault="003F4972"/>
    <w:sectPr w:rsidR="003F4972" w:rsidSect="00B444CA">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22CC8"/>
    <w:multiLevelType w:val="hybridMultilevel"/>
    <w:tmpl w:val="894C8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644"/>
    <w:rsid w:val="0020153C"/>
    <w:rsid w:val="00230F64"/>
    <w:rsid w:val="002F60FD"/>
    <w:rsid w:val="00322499"/>
    <w:rsid w:val="003F4972"/>
    <w:rsid w:val="004546A1"/>
    <w:rsid w:val="004C0487"/>
    <w:rsid w:val="005A4735"/>
    <w:rsid w:val="005F4552"/>
    <w:rsid w:val="00651D1B"/>
    <w:rsid w:val="00701DB0"/>
    <w:rsid w:val="00812C3F"/>
    <w:rsid w:val="00822427"/>
    <w:rsid w:val="0082570C"/>
    <w:rsid w:val="00930B01"/>
    <w:rsid w:val="00947CED"/>
    <w:rsid w:val="009548FF"/>
    <w:rsid w:val="009B0644"/>
    <w:rsid w:val="00A30D79"/>
    <w:rsid w:val="00AF183D"/>
    <w:rsid w:val="00B444CA"/>
    <w:rsid w:val="00C24DEF"/>
    <w:rsid w:val="00C80D9A"/>
    <w:rsid w:val="00CE52F8"/>
    <w:rsid w:val="00CF2A57"/>
    <w:rsid w:val="00EC006F"/>
    <w:rsid w:val="00F00DE6"/>
    <w:rsid w:val="00F30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C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0644"/>
    <w:rPr>
      <w:color w:val="0000FF"/>
      <w:u w:val="single"/>
    </w:rPr>
  </w:style>
  <w:style w:type="paragraph" w:customStyle="1" w:styleId="ConsPlusNormal">
    <w:name w:val="ConsPlusNormal"/>
    <w:uiPriority w:val="99"/>
    <w:rsid w:val="009B0644"/>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B0644"/>
    <w:pPr>
      <w:widowControl w:val="0"/>
      <w:autoSpaceDE w:val="0"/>
      <w:autoSpaceDN w:val="0"/>
      <w:adjustRightInd w:val="0"/>
    </w:pPr>
    <w:rPr>
      <w:rFonts w:cs="Calibri"/>
      <w:b/>
      <w:bCs/>
    </w:rPr>
  </w:style>
  <w:style w:type="paragraph" w:customStyle="1" w:styleId="ConsPlusNonformat">
    <w:name w:val="ConsPlusNonformat"/>
    <w:uiPriority w:val="99"/>
    <w:rsid w:val="009B0644"/>
    <w:pPr>
      <w:widowControl w:val="0"/>
      <w:autoSpaceDE w:val="0"/>
      <w:autoSpaceDN w:val="0"/>
      <w:adjustRightInd w:val="0"/>
    </w:pPr>
    <w:rPr>
      <w:rFonts w:ascii="Courier New" w:hAnsi="Courier New" w:cs="Courier New"/>
      <w:sz w:val="20"/>
      <w:szCs w:val="20"/>
    </w:rPr>
  </w:style>
  <w:style w:type="paragraph" w:customStyle="1" w:styleId="NoSpacing1">
    <w:name w:val="No Spacing1"/>
    <w:uiPriority w:val="99"/>
    <w:rsid w:val="009B0644"/>
    <w:rPr>
      <w:rFonts w:cs="Calibri"/>
      <w:lang w:eastAsia="en-US"/>
    </w:rPr>
  </w:style>
  <w:style w:type="paragraph" w:customStyle="1" w:styleId="ListParagraph1">
    <w:name w:val="List Paragraph1"/>
    <w:basedOn w:val="Normal"/>
    <w:uiPriority w:val="99"/>
    <w:rsid w:val="009B0644"/>
    <w:pPr>
      <w:ind w:left="720"/>
    </w:pPr>
    <w:rPr>
      <w:lang w:eastAsia="en-US"/>
    </w:rPr>
  </w:style>
  <w:style w:type="paragraph" w:customStyle="1" w:styleId="western">
    <w:name w:val="western"/>
    <w:basedOn w:val="Normal"/>
    <w:uiPriority w:val="99"/>
    <w:rsid w:val="009B0644"/>
    <w:pPr>
      <w:spacing w:before="100" w:beforeAutospacing="1" w:after="100" w:afterAutospacing="1" w:line="240" w:lineRule="auto"/>
    </w:pPr>
    <w:rPr>
      <w:rFonts w:cs="Times New Roman"/>
      <w:sz w:val="24"/>
      <w:szCs w:val="24"/>
    </w:rPr>
  </w:style>
  <w:style w:type="paragraph" w:customStyle="1" w:styleId="ConsNormal">
    <w:name w:val="ConsNormal"/>
    <w:uiPriority w:val="99"/>
    <w:rsid w:val="009B0644"/>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9B0644"/>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9B0644"/>
    <w:rPr>
      <w:rFonts w:cs="Calibri"/>
      <w:lang w:eastAsia="en-US"/>
    </w:rPr>
  </w:style>
  <w:style w:type="paragraph" w:customStyle="1" w:styleId="msonormalcxsplast">
    <w:name w:val="msonormalcxsplast"/>
    <w:basedOn w:val="Normal"/>
    <w:uiPriority w:val="99"/>
    <w:rsid w:val="009B0644"/>
    <w:pPr>
      <w:spacing w:before="100" w:beforeAutospacing="1" w:after="100" w:afterAutospacing="1" w:line="240" w:lineRule="auto"/>
    </w:pPr>
    <w:rPr>
      <w:rFonts w:cs="Times New Roman"/>
      <w:sz w:val="24"/>
      <w:szCs w:val="24"/>
    </w:rPr>
  </w:style>
  <w:style w:type="character" w:customStyle="1" w:styleId="a">
    <w:name w:val="Гипертекстовая ссылка"/>
    <w:uiPriority w:val="99"/>
    <w:rsid w:val="009B0644"/>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karabula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15</Pages>
  <Words>3872</Words>
  <Characters>22076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Залина</cp:lastModifiedBy>
  <cp:revision>3</cp:revision>
  <dcterms:created xsi:type="dcterms:W3CDTF">2015-12-17T21:02:00Z</dcterms:created>
  <dcterms:modified xsi:type="dcterms:W3CDTF">2016-06-21T13:20:00Z</dcterms:modified>
</cp:coreProperties>
</file>