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6D1F">
      <w:pPr>
        <w:pStyle w:val="1"/>
      </w:pPr>
      <w:hyperlink r:id="rId4" w:history="1">
        <w:r>
          <w:rPr>
            <w:rStyle w:val="a4"/>
            <w:b w:val="0"/>
            <w:bCs w:val="0"/>
          </w:rPr>
          <w:t>Закон Республики Ингушетия</w:t>
        </w:r>
        <w:r>
          <w:rPr>
            <w:rStyle w:val="a4"/>
            <w:b w:val="0"/>
            <w:bCs w:val="0"/>
          </w:rPr>
          <w:br/>
          <w:t>от 4 марта 2009 г. N 8-РЗ</w:t>
        </w:r>
        <w:r>
          <w:rPr>
            <w:rStyle w:val="a4"/>
            <w:b w:val="0"/>
            <w:bCs w:val="0"/>
          </w:rPr>
          <w:br/>
          <w:t>"О противодействии коррупции в Республике Ингушетия"</w:t>
        </w:r>
      </w:hyperlink>
    </w:p>
    <w:p w:rsidR="00000000" w:rsidRDefault="00CC6D1F"/>
    <w:p w:rsidR="00000000" w:rsidRDefault="00CC6D1F">
      <w:r>
        <w:rPr>
          <w:rStyle w:val="a3"/>
        </w:rPr>
        <w:t>Принят Народным Собранием Республики Ингушетия 27 февраля 2009 года</w:t>
      </w:r>
    </w:p>
    <w:p w:rsidR="00000000" w:rsidRDefault="00CC6D1F"/>
    <w:p w:rsidR="00000000" w:rsidRDefault="00CC6D1F">
      <w:pPr>
        <w:pStyle w:val="1"/>
      </w:pPr>
      <w:bookmarkStart w:id="0" w:name="sub_100"/>
      <w:r>
        <w:t>Глава 1. Общие положения</w:t>
      </w:r>
    </w:p>
    <w:bookmarkEnd w:id="0"/>
    <w:p w:rsidR="00000000" w:rsidRDefault="00CC6D1F"/>
    <w:p w:rsidR="00000000" w:rsidRDefault="00CC6D1F">
      <w:pPr>
        <w:pStyle w:val="af2"/>
      </w:pPr>
      <w:bookmarkStart w:id="1" w:name="sub_1"/>
      <w:r>
        <w:rPr>
          <w:rStyle w:val="a3"/>
        </w:rPr>
        <w:t>Статья 1.</w:t>
      </w:r>
      <w:r>
        <w:t xml:space="preserve"> Предмет регулирования настоящего Закона</w:t>
      </w:r>
    </w:p>
    <w:p w:rsidR="00000000" w:rsidRDefault="00CC6D1F">
      <w:bookmarkStart w:id="2" w:name="sub_110"/>
      <w:bookmarkEnd w:id="1"/>
      <w:r>
        <w:t>1. Предметом регулирования настоящего Закона является деятельность субъектов антикоррупционной политики, направленная на создание эффективной системы противодействия коррупции в Республике Ингушетия.</w:t>
      </w:r>
    </w:p>
    <w:p w:rsidR="00000000" w:rsidRDefault="00CC6D1F">
      <w:bookmarkStart w:id="3" w:name="sub_120"/>
      <w:bookmarkEnd w:id="2"/>
      <w:r>
        <w:t>2. Правовое регулирование в сфере противод</w:t>
      </w:r>
      <w:r>
        <w:t xml:space="preserve">ействия коррупции в Республике Ингушетия осуществляется в соответствии с </w:t>
      </w:r>
      <w:hyperlink r:id="rId5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6" w:history="1">
        <w:r>
          <w:rPr>
            <w:rStyle w:val="a4"/>
          </w:rPr>
          <w:t>Конституцией</w:t>
        </w:r>
      </w:hyperlink>
      <w:r>
        <w:t xml:space="preserve"> Республики Ингушетия, законами Республик</w:t>
      </w:r>
      <w:r>
        <w:t>и Ингушетия, настоящим Законом и иными нормативными правовыми актами в данной сфере.</w:t>
      </w:r>
    </w:p>
    <w:bookmarkEnd w:id="3"/>
    <w:p w:rsidR="00000000" w:rsidRDefault="00CC6D1F"/>
    <w:p w:rsidR="00000000" w:rsidRDefault="00CC6D1F">
      <w:pPr>
        <w:pStyle w:val="afa"/>
        <w:rPr>
          <w:color w:val="000000"/>
          <w:sz w:val="16"/>
          <w:szCs w:val="16"/>
        </w:rPr>
      </w:pPr>
      <w:bookmarkStart w:id="4" w:name="sub_2"/>
      <w:r>
        <w:rPr>
          <w:color w:val="000000"/>
          <w:sz w:val="16"/>
          <w:szCs w:val="16"/>
        </w:rPr>
        <w:t>Информация об изменениях:</w:t>
      </w:r>
    </w:p>
    <w:bookmarkStart w:id="5" w:name="sub_492400124"/>
    <w:bookmarkEnd w:id="4"/>
    <w:p w:rsidR="00000000" w:rsidRDefault="00CC6D1F">
      <w:pPr>
        <w:pStyle w:val="afb"/>
      </w:pPr>
      <w:r>
        <w:fldChar w:fldCharType="begin"/>
      </w:r>
      <w:r>
        <w:instrText>HYPERLINK "garantF1://34214901.110"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Ингушетия от 6 марта 2013 г. N 3-РЗ статья 2 настоящего З</w:t>
      </w:r>
      <w:r>
        <w:t xml:space="preserve">акона изложена в новой редакции, </w:t>
      </w:r>
      <w:hyperlink r:id="rId7" w:history="1">
        <w:r>
          <w:rPr>
            <w:rStyle w:val="a4"/>
          </w:rPr>
          <w:t>вступающей в силу</w:t>
        </w:r>
      </w:hyperlink>
      <w:r>
        <w:t xml:space="preserve"> через десять дней со дня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5"/>
    <w:p w:rsidR="00000000" w:rsidRDefault="00CC6D1F">
      <w:pPr>
        <w:pStyle w:val="afb"/>
      </w:pPr>
      <w:r>
        <w:fldChar w:fldCharType="begin"/>
      </w:r>
      <w:r>
        <w:instrText>HYPERLINK "garantF1://34212966.2"</w:instrText>
      </w:r>
      <w:r>
        <w:fldChar w:fldCharType="separate"/>
      </w:r>
      <w:r>
        <w:rPr>
          <w:rStyle w:val="a4"/>
        </w:rPr>
        <w:t>См. текст стать</w:t>
      </w:r>
      <w:r>
        <w:rPr>
          <w:rStyle w:val="a4"/>
        </w:rPr>
        <w:t>и в предыдущей редакции</w:t>
      </w:r>
      <w:r>
        <w:fldChar w:fldCharType="end"/>
      </w:r>
    </w:p>
    <w:p w:rsidR="00000000" w:rsidRDefault="00CC6D1F">
      <w:pPr>
        <w:pStyle w:val="af2"/>
      </w:pPr>
      <w:r>
        <w:rPr>
          <w:rStyle w:val="a3"/>
        </w:rPr>
        <w:t>Статья 2</w:t>
      </w:r>
      <w:r>
        <w:t>. Основные понятия, используемые в настоящем Законе</w:t>
      </w:r>
    </w:p>
    <w:p w:rsidR="00000000" w:rsidRDefault="00CC6D1F">
      <w:r>
        <w:t xml:space="preserve">Основные понятия используются в настоящем Законе в том значении, в котором они употребляются в </w:t>
      </w:r>
      <w:hyperlink r:id="rId9" w:history="1">
        <w:r>
          <w:rPr>
            <w:rStyle w:val="a4"/>
          </w:rPr>
          <w:t>федеральном законодательстве</w:t>
        </w:r>
      </w:hyperlink>
      <w:r>
        <w:t>.</w:t>
      </w:r>
    </w:p>
    <w:p w:rsidR="00000000" w:rsidRDefault="00CC6D1F"/>
    <w:p w:rsidR="00000000" w:rsidRDefault="00CC6D1F">
      <w:pPr>
        <w:pStyle w:val="af2"/>
      </w:pPr>
      <w:bookmarkStart w:id="6" w:name="sub_3"/>
      <w:r>
        <w:rPr>
          <w:rStyle w:val="a3"/>
        </w:rPr>
        <w:t>Ст</w:t>
      </w:r>
      <w:r>
        <w:rPr>
          <w:rStyle w:val="a3"/>
        </w:rPr>
        <w:t>атья 3.</w:t>
      </w:r>
      <w:r>
        <w:t xml:space="preserve"> Задачи антикоррупционной политики</w:t>
      </w:r>
    </w:p>
    <w:bookmarkEnd w:id="6"/>
    <w:p w:rsidR="00000000" w:rsidRDefault="00CC6D1F">
      <w:r>
        <w:t>Задачами антикоррупционной политики в Республике Ингушетия являются:</w:t>
      </w:r>
    </w:p>
    <w:p w:rsidR="00000000" w:rsidRDefault="00CC6D1F">
      <w:bookmarkStart w:id="7" w:name="sub_31"/>
      <w:r>
        <w:t>1) создание системы мер противодействия коррупции в Республике Ингушетия;</w:t>
      </w:r>
    </w:p>
    <w:p w:rsidR="00000000" w:rsidRDefault="00CC6D1F">
      <w:bookmarkStart w:id="8" w:name="sub_32"/>
      <w:bookmarkEnd w:id="7"/>
      <w:r>
        <w:t>2) выявление, устранение причин, порождающих кор</w:t>
      </w:r>
      <w:r>
        <w:t>рупцию, и профилактика условий, способствующих ее проявлению;</w:t>
      </w:r>
    </w:p>
    <w:p w:rsidR="00000000" w:rsidRDefault="00CC6D1F">
      <w:bookmarkStart w:id="9" w:name="sub_33"/>
      <w:bookmarkEnd w:id="8"/>
      <w:r>
        <w:t>3) понижение риска коррупционных действий и потерь от них;</w:t>
      </w:r>
    </w:p>
    <w:p w:rsidR="00000000" w:rsidRDefault="00CC6D1F">
      <w:bookmarkStart w:id="10" w:name="sub_34"/>
      <w:bookmarkEnd w:id="9"/>
      <w:r>
        <w:t>4) увеличение выгод от действий в рамках закона и во благо общественных интересов;</w:t>
      </w:r>
    </w:p>
    <w:p w:rsidR="00000000" w:rsidRDefault="00CC6D1F">
      <w:bookmarkStart w:id="11" w:name="sub_35"/>
      <w:bookmarkEnd w:id="10"/>
      <w:r>
        <w:t>5) вовлечение гр</w:t>
      </w:r>
      <w:r>
        <w:t>ажданского общества в реализацию антикоррупционной политики;</w:t>
      </w:r>
    </w:p>
    <w:p w:rsidR="00000000" w:rsidRDefault="00CC6D1F">
      <w:bookmarkStart w:id="12" w:name="sub_36"/>
      <w:bookmarkEnd w:id="11"/>
      <w:r>
        <w:t>6) формирование нетерпимости населения Республики Ингушетия по отношению к коррупционным действиям.</w:t>
      </w:r>
    </w:p>
    <w:bookmarkEnd w:id="12"/>
    <w:p w:rsidR="00000000" w:rsidRDefault="00CC6D1F"/>
    <w:p w:rsidR="00000000" w:rsidRDefault="00CC6D1F">
      <w:pPr>
        <w:pStyle w:val="af2"/>
      </w:pPr>
      <w:bookmarkStart w:id="13" w:name="sub_4"/>
      <w:r>
        <w:rPr>
          <w:rStyle w:val="a3"/>
        </w:rPr>
        <w:t>Статья 4.</w:t>
      </w:r>
      <w:r>
        <w:t xml:space="preserve"> Основные принципы противодействия коррупции</w:t>
      </w:r>
    </w:p>
    <w:bookmarkEnd w:id="13"/>
    <w:p w:rsidR="00000000" w:rsidRDefault="00CC6D1F">
      <w:r>
        <w:t>Противодейст</w:t>
      </w:r>
      <w:r>
        <w:t>вие коррупции в Республике Ингушетия осуществляется на основе следующих основных принципов:</w:t>
      </w:r>
    </w:p>
    <w:p w:rsidR="00000000" w:rsidRDefault="00CC6D1F">
      <w:bookmarkStart w:id="14" w:name="sub_41"/>
      <w:r>
        <w:t>1) признание, обеспечение и защита основных прав и свобод человека и гражданина;</w:t>
      </w:r>
    </w:p>
    <w:p w:rsidR="00000000" w:rsidRDefault="00CC6D1F">
      <w:bookmarkStart w:id="15" w:name="sub_42"/>
      <w:bookmarkEnd w:id="14"/>
      <w:r>
        <w:t>2) законность;</w:t>
      </w:r>
    </w:p>
    <w:p w:rsidR="00000000" w:rsidRDefault="00CC6D1F">
      <w:bookmarkStart w:id="16" w:name="sub_43"/>
      <w:bookmarkEnd w:id="15"/>
      <w:r>
        <w:t>3) публичность и открытость деятельности государственных органов и органов местного самоуправления;</w:t>
      </w:r>
    </w:p>
    <w:p w:rsidR="00000000" w:rsidRDefault="00CC6D1F">
      <w:bookmarkStart w:id="17" w:name="sub_44"/>
      <w:bookmarkEnd w:id="16"/>
      <w:r>
        <w:lastRenderedPageBreak/>
        <w:t xml:space="preserve">4) неотвратимость ответственности за совершение </w:t>
      </w:r>
      <w:hyperlink r:id="rId10" w:history="1">
        <w:r>
          <w:rPr>
            <w:rStyle w:val="a4"/>
          </w:rPr>
          <w:t>коррупционных правонарушений</w:t>
        </w:r>
      </w:hyperlink>
      <w:r>
        <w:t>;</w:t>
      </w:r>
    </w:p>
    <w:p w:rsidR="00000000" w:rsidRDefault="00CC6D1F">
      <w:bookmarkStart w:id="18" w:name="sub_45"/>
      <w:bookmarkEnd w:id="17"/>
      <w:r>
        <w:t>5) комплексное ис</w:t>
      </w:r>
      <w:r>
        <w:t>пользование политических, организационных информационно-пропагандистских, социально-экономических, правовых, специальных и иных мер;</w:t>
      </w:r>
    </w:p>
    <w:p w:rsidR="00000000" w:rsidRDefault="00CC6D1F">
      <w:bookmarkStart w:id="19" w:name="sub_46"/>
      <w:bookmarkEnd w:id="18"/>
      <w:r>
        <w:t>6) приоритетное применение мер по предупреждению коррупции;</w:t>
      </w:r>
    </w:p>
    <w:p w:rsidR="00000000" w:rsidRDefault="00CC6D1F">
      <w:bookmarkStart w:id="20" w:name="sub_47"/>
      <w:bookmarkEnd w:id="19"/>
      <w:r>
        <w:t>7) сотрудничество государства с институ</w:t>
      </w:r>
      <w:r>
        <w:t>тами гражданского общества, международными организациями и физическими лицами.</w:t>
      </w:r>
    </w:p>
    <w:bookmarkEnd w:id="20"/>
    <w:p w:rsidR="00000000" w:rsidRDefault="00CC6D1F"/>
    <w:p w:rsidR="00000000" w:rsidRDefault="00CC6D1F">
      <w:pPr>
        <w:pStyle w:val="af2"/>
      </w:pPr>
      <w:bookmarkStart w:id="21" w:name="sub_5"/>
      <w:r>
        <w:rPr>
          <w:rStyle w:val="a3"/>
        </w:rPr>
        <w:t>Статья 5.</w:t>
      </w:r>
      <w:r>
        <w:t xml:space="preserve"> Субъекты антикоррупционной политики</w:t>
      </w:r>
    </w:p>
    <w:bookmarkEnd w:id="21"/>
    <w:p w:rsidR="00000000" w:rsidRDefault="00CC6D1F">
      <w:r>
        <w:t>Субъектами антикоррупционной политики в Республике Ингушетия являются:</w:t>
      </w:r>
    </w:p>
    <w:p w:rsidR="00000000" w:rsidRDefault="00CC6D1F">
      <w:bookmarkStart w:id="22" w:name="sub_51"/>
      <w:r>
        <w:t>1) органы государственной власти Респ</w:t>
      </w:r>
      <w:r>
        <w:t>ублики Ингушетия;</w:t>
      </w:r>
    </w:p>
    <w:p w:rsidR="00000000" w:rsidRDefault="00CC6D1F">
      <w:bookmarkStart w:id="23" w:name="sub_52"/>
      <w:bookmarkEnd w:id="22"/>
      <w:r>
        <w:t>2) уполномоченный государственный орган по реализации антикоррупционной политики;</w:t>
      </w:r>
    </w:p>
    <w:p w:rsidR="00000000" w:rsidRDefault="00CC6D1F">
      <w:bookmarkStart w:id="24" w:name="sub_53"/>
      <w:bookmarkEnd w:id="23"/>
      <w:r>
        <w:t>3) органы местного самоуправления;</w:t>
      </w:r>
    </w:p>
    <w:p w:rsidR="00000000" w:rsidRDefault="00CC6D1F">
      <w:bookmarkStart w:id="25" w:name="sub_54"/>
      <w:bookmarkEnd w:id="24"/>
      <w:r>
        <w:t>4) средства массовой информации.</w:t>
      </w:r>
    </w:p>
    <w:bookmarkEnd w:id="25"/>
    <w:p w:rsidR="00000000" w:rsidRDefault="00CC6D1F"/>
    <w:p w:rsidR="00000000" w:rsidRDefault="00CC6D1F">
      <w:pPr>
        <w:pStyle w:val="af2"/>
      </w:pPr>
      <w:bookmarkStart w:id="26" w:name="sub_6"/>
      <w:r>
        <w:rPr>
          <w:rStyle w:val="a3"/>
        </w:rPr>
        <w:t>Статья 6.</w:t>
      </w:r>
      <w:r>
        <w:t xml:space="preserve"> </w:t>
      </w:r>
      <w:hyperlink r:id="rId11" w:history="1">
        <w:r>
          <w:rPr>
            <w:rStyle w:val="a4"/>
          </w:rPr>
          <w:t>Утратила силу</w:t>
        </w:r>
      </w:hyperlink>
    </w:p>
    <w:bookmarkEnd w:id="26"/>
    <w:p w:rsidR="00000000" w:rsidRDefault="00CC6D1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C6D1F">
      <w:pPr>
        <w:pStyle w:val="afb"/>
      </w:pPr>
      <w:r>
        <w:t xml:space="preserve">См. текст </w:t>
      </w:r>
      <w:hyperlink r:id="rId12" w:history="1">
        <w:r>
          <w:rPr>
            <w:rStyle w:val="a4"/>
          </w:rPr>
          <w:t>статьи 6</w:t>
        </w:r>
      </w:hyperlink>
    </w:p>
    <w:p w:rsidR="00000000" w:rsidRDefault="00CC6D1F">
      <w:pPr>
        <w:pStyle w:val="afb"/>
      </w:pPr>
    </w:p>
    <w:p w:rsidR="00000000" w:rsidRDefault="00CC6D1F">
      <w:pPr>
        <w:pStyle w:val="af2"/>
      </w:pPr>
      <w:bookmarkStart w:id="27" w:name="sub_7"/>
      <w:r>
        <w:rPr>
          <w:rStyle w:val="a3"/>
        </w:rPr>
        <w:t>Статья 7.</w:t>
      </w:r>
      <w:r>
        <w:t xml:space="preserve"> Предупреждение коррупционных правонарушений</w:t>
      </w:r>
    </w:p>
    <w:bookmarkEnd w:id="27"/>
    <w:p w:rsidR="00000000" w:rsidRDefault="00CC6D1F">
      <w:r>
        <w:t xml:space="preserve">Предупреждение </w:t>
      </w:r>
      <w:hyperlink r:id="rId13" w:history="1">
        <w:r>
          <w:rPr>
            <w:rStyle w:val="a4"/>
          </w:rPr>
          <w:t>коррупционных правонарушений</w:t>
        </w:r>
      </w:hyperlink>
      <w:r>
        <w:t xml:space="preserve"> осу</w:t>
      </w:r>
      <w:r>
        <w:t>ществляется путем применения следующих мер:</w:t>
      </w:r>
    </w:p>
    <w:p w:rsidR="00000000" w:rsidRDefault="00CC6D1F">
      <w:bookmarkStart w:id="28" w:name="sub_71"/>
      <w:r>
        <w:t>1) разработка и реализация республиканской, ведомственных и муниципальных антикоррупционных программ;</w:t>
      </w:r>
    </w:p>
    <w:p w:rsidR="00000000" w:rsidRDefault="00CC6D1F">
      <w:bookmarkStart w:id="29" w:name="sub_72"/>
      <w:bookmarkEnd w:id="28"/>
      <w:r>
        <w:t xml:space="preserve">2) </w:t>
      </w:r>
      <w:hyperlink r:id="rId14" w:history="1">
        <w:r>
          <w:rPr>
            <w:rStyle w:val="a4"/>
          </w:rPr>
          <w:t>антикоррупционная экспертиза правовых актов и их проект</w:t>
        </w:r>
        <w:r>
          <w:rPr>
            <w:rStyle w:val="a4"/>
          </w:rPr>
          <w:t>ов</w:t>
        </w:r>
      </w:hyperlink>
      <w:r>
        <w:t>;</w:t>
      </w:r>
    </w:p>
    <w:p w:rsidR="00000000" w:rsidRDefault="00CC6D1F">
      <w:bookmarkStart w:id="30" w:name="sub_73"/>
      <w:bookmarkEnd w:id="29"/>
      <w:r>
        <w:t>3) мониторинг коррупционных правонарушений в целом и отдельных их видов;</w:t>
      </w:r>
    </w:p>
    <w:p w:rsidR="00000000" w:rsidRDefault="00CC6D1F">
      <w:bookmarkStart w:id="31" w:name="sub_74"/>
      <w:bookmarkEnd w:id="30"/>
      <w:r>
        <w:t>4) антикоррупционные образование и пропаганда;</w:t>
      </w:r>
    </w:p>
    <w:p w:rsidR="00000000" w:rsidRDefault="00CC6D1F">
      <w:bookmarkStart w:id="32" w:name="sub_75"/>
      <w:bookmarkEnd w:id="31"/>
      <w:r>
        <w:t>5) оказание государственной поддержки формированию и деятельности общественных объединений, с</w:t>
      </w:r>
      <w:r>
        <w:t>оздаваемых в целях профилактики коррупции;</w:t>
      </w:r>
    </w:p>
    <w:p w:rsidR="00000000" w:rsidRDefault="00CC6D1F">
      <w:pPr>
        <w:pStyle w:val="afa"/>
        <w:rPr>
          <w:color w:val="000000"/>
          <w:sz w:val="16"/>
          <w:szCs w:val="16"/>
        </w:rPr>
      </w:pPr>
      <w:bookmarkStart w:id="33" w:name="sub_751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CC6D1F">
      <w:pPr>
        <w:pStyle w:val="afb"/>
      </w:pPr>
      <w:r>
        <w:fldChar w:fldCharType="begin"/>
      </w:r>
      <w:r>
        <w:instrText>HYPERLINK "garantF1://34214901.13"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Ингушетия от 6 марта 2013 г. N 3-РЗ статья 7 настоящего Закона дополнена пунктом 5.1, </w:t>
      </w:r>
      <w:hyperlink r:id="rId15" w:history="1">
        <w:r>
          <w:rPr>
            <w:rStyle w:val="a4"/>
          </w:rPr>
          <w:t>вступающим в силу</w:t>
        </w:r>
      </w:hyperlink>
      <w:r>
        <w:t xml:space="preserve"> через десять дней со дня </w:t>
      </w:r>
      <w:hyperlink r:id="rId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CC6D1F">
      <w:r>
        <w:t>5.1) совершенствование порядка прохождения государственной гражданской службы Республики Ингуш</w:t>
      </w:r>
      <w:r>
        <w:t>етия и муниципальной службы в Республике Ингушетия;</w:t>
      </w:r>
    </w:p>
    <w:p w:rsidR="00000000" w:rsidRDefault="00CC6D1F">
      <w:pPr>
        <w:pStyle w:val="afa"/>
        <w:rPr>
          <w:color w:val="000000"/>
          <w:sz w:val="16"/>
          <w:szCs w:val="16"/>
        </w:rPr>
      </w:pPr>
      <w:bookmarkStart w:id="34" w:name="sub_752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CC6D1F">
      <w:pPr>
        <w:pStyle w:val="afb"/>
      </w:pPr>
      <w:r>
        <w:fldChar w:fldCharType="begin"/>
      </w:r>
      <w:r>
        <w:instrText>HYPERLINK "garantF1://34214901.13"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Ингушетия от 6 марта 2013 г. N 3-РЗ статья 7 настоящего Закона дополнена пунктом 5.2, </w:t>
      </w:r>
      <w:hyperlink r:id="rId17" w:history="1">
        <w:r>
          <w:rPr>
            <w:rStyle w:val="a4"/>
          </w:rPr>
          <w:t>вступающим в силу</w:t>
        </w:r>
      </w:hyperlink>
      <w:r>
        <w:t xml:space="preserve"> через десять дней со дня </w:t>
      </w:r>
      <w:hyperlink r:id="rId1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CC6D1F">
      <w:r>
        <w:t>5.2) оптимизация и конкретизация полномочий государственных органов и их работников, которые д</w:t>
      </w:r>
      <w:r>
        <w:t>олжны быть отражены в административных и должностных регламентах;</w:t>
      </w:r>
    </w:p>
    <w:p w:rsidR="00000000" w:rsidRDefault="00CC6D1F">
      <w:bookmarkStart w:id="35" w:name="sub_76"/>
      <w:r>
        <w:t>6) опубликование отчетов о реализации мер антикоррупционной политики;</w:t>
      </w:r>
    </w:p>
    <w:p w:rsidR="00000000" w:rsidRDefault="00CC6D1F">
      <w:bookmarkStart w:id="36" w:name="sub_77"/>
      <w:bookmarkEnd w:id="35"/>
      <w:r>
        <w:t>7) иные меры, предусмотренные законодательством.</w:t>
      </w:r>
    </w:p>
    <w:bookmarkEnd w:id="36"/>
    <w:p w:rsidR="00000000" w:rsidRDefault="00CC6D1F"/>
    <w:p w:rsidR="00000000" w:rsidRDefault="00CC6D1F">
      <w:pPr>
        <w:pStyle w:val="1"/>
      </w:pPr>
      <w:bookmarkStart w:id="37" w:name="sub_200"/>
      <w:r>
        <w:t>Глава 2. Система мер предупреждения кор</w:t>
      </w:r>
      <w:r>
        <w:t>рупционных правонарушений</w:t>
      </w:r>
    </w:p>
    <w:bookmarkEnd w:id="37"/>
    <w:p w:rsidR="00000000" w:rsidRDefault="00CC6D1F"/>
    <w:p w:rsidR="00000000" w:rsidRDefault="00CC6D1F">
      <w:pPr>
        <w:pStyle w:val="af2"/>
      </w:pPr>
      <w:bookmarkStart w:id="38" w:name="sub_8"/>
      <w:r>
        <w:rPr>
          <w:rStyle w:val="a3"/>
        </w:rPr>
        <w:t>Статья 8.</w:t>
      </w:r>
      <w:r>
        <w:t xml:space="preserve"> Программа противодействия коррупции в Республике Ингушетия</w:t>
      </w:r>
    </w:p>
    <w:p w:rsidR="00000000" w:rsidRDefault="00CC6D1F">
      <w:bookmarkStart w:id="39" w:name="sub_81"/>
      <w:bookmarkEnd w:id="38"/>
      <w:r>
        <w:t xml:space="preserve">1. Программа </w:t>
      </w:r>
      <w:hyperlink r:id="rId19" w:history="1">
        <w:r>
          <w:rPr>
            <w:rStyle w:val="a4"/>
          </w:rPr>
          <w:t>противодействия коррупции</w:t>
        </w:r>
      </w:hyperlink>
      <w:r>
        <w:t xml:space="preserve"> в Республике Ингушетия является комплексной мерой антикоррупц</w:t>
      </w:r>
      <w:r>
        <w:t xml:space="preserve">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</w:t>
      </w:r>
      <w:hyperlink r:id="rId20" w:history="1">
        <w:r>
          <w:rPr>
            <w:rStyle w:val="a4"/>
          </w:rPr>
          <w:t>коррупции</w:t>
        </w:r>
      </w:hyperlink>
      <w:r>
        <w:t xml:space="preserve"> в Республике Ингушетия.</w:t>
      </w:r>
    </w:p>
    <w:p w:rsidR="00000000" w:rsidRDefault="00CC6D1F">
      <w:bookmarkStart w:id="40" w:name="sub_82"/>
      <w:bookmarkEnd w:id="39"/>
      <w:r>
        <w:t>2. Долгосрочная целевая программа противодействия коррупции разрабатывается и утверждается Правительством Республики Ингушетия.</w:t>
      </w:r>
    </w:p>
    <w:p w:rsidR="00000000" w:rsidRDefault="00CC6D1F">
      <w:bookmarkStart w:id="41" w:name="sub_83"/>
      <w:bookmarkEnd w:id="40"/>
      <w:r>
        <w:t>3. Муниципальные антикоррупционные программы разрабатываются органами местного самоуправления в соответствии с по</w:t>
      </w:r>
      <w:r>
        <w:t>рядком, установленным законодательством Российской Федерации.</w:t>
      </w:r>
    </w:p>
    <w:bookmarkEnd w:id="41"/>
    <w:p w:rsidR="00000000" w:rsidRDefault="00CC6D1F"/>
    <w:p w:rsidR="00000000" w:rsidRDefault="00CC6D1F">
      <w:pPr>
        <w:pStyle w:val="af2"/>
      </w:pPr>
      <w:bookmarkStart w:id="42" w:name="sub_9"/>
      <w:r>
        <w:rPr>
          <w:rStyle w:val="a3"/>
        </w:rPr>
        <w:t>Статья 9.</w:t>
      </w:r>
      <w:r>
        <w:t xml:space="preserve"> Антикоррупционная экспертиза правовых актов и их проектов</w:t>
      </w:r>
    </w:p>
    <w:p w:rsidR="00000000" w:rsidRDefault="00CC6D1F">
      <w:bookmarkStart w:id="43" w:name="sub_91"/>
      <w:bookmarkEnd w:id="42"/>
      <w:r>
        <w:t>1. Антикоррупционная экспертиза законов Республики Ингушетия и (или) их проектов, иных правовых актов о</w:t>
      </w:r>
      <w:r>
        <w:t xml:space="preserve">рганов государственной власти Республики Ингушетия и (или) их проектов представляет собой первичный анализ </w:t>
      </w:r>
      <w:hyperlink r:id="rId21" w:history="1">
        <w:r>
          <w:rPr>
            <w:rStyle w:val="a4"/>
          </w:rPr>
          <w:t>коррупциогенности</w:t>
        </w:r>
      </w:hyperlink>
      <w:r>
        <w:t xml:space="preserve"> акта с целью выявления наиболее типичных и формализованных проявлений коррупциогенности в текс</w:t>
      </w:r>
      <w:r>
        <w:t>те акта и направлена на выявление и устранение несовершенства правовых норм, которые повышают вероятность коррупционных действий.</w:t>
      </w:r>
    </w:p>
    <w:p w:rsidR="00000000" w:rsidRDefault="00CC6D1F">
      <w:bookmarkStart w:id="44" w:name="sub_92"/>
      <w:bookmarkEnd w:id="43"/>
      <w:r>
        <w:t>2. Обязательной антикоррупционной экспертизе подлежат акты, которые регулируют контрольные, разрешительные, регист</w:t>
      </w:r>
      <w:r>
        <w:t>рационные полномочия органов государственной власти (государственных служащих) и органов местного самоуправления (муниципальных служащих) во взаимоотношениях с гражданами и негосударственными юридическими лицами, а также порядок и сроки реализации этих пол</w:t>
      </w:r>
      <w:r>
        <w:t>номочий, утверждающие административные регламенты оказания государственных услуг и выполнения отдельных государственных функций.</w:t>
      </w:r>
    </w:p>
    <w:p w:rsidR="00000000" w:rsidRDefault="00CC6D1F">
      <w:bookmarkStart w:id="45" w:name="sub_93"/>
      <w:bookmarkEnd w:id="44"/>
      <w:r>
        <w:t>3. Закон Республики Ингушетия, иной правовой акт органа государственной власти Республики Ингушетия подлежит дополн</w:t>
      </w:r>
      <w:r>
        <w:t xml:space="preserve">ительной </w:t>
      </w:r>
      <w:hyperlink r:id="rId22" w:history="1">
        <w:r>
          <w:rPr>
            <w:rStyle w:val="a4"/>
          </w:rPr>
          <w:t>антикоррупционной экспертизе</w:t>
        </w:r>
      </w:hyperlink>
      <w:r>
        <w:t xml:space="preserve"> в случае, если не были учтены выводы антикоррупционной экспертизы на проект данного акта.</w:t>
      </w:r>
    </w:p>
    <w:p w:rsidR="00000000" w:rsidRDefault="00CC6D1F">
      <w:pPr>
        <w:pStyle w:val="afa"/>
        <w:rPr>
          <w:color w:val="000000"/>
          <w:sz w:val="16"/>
          <w:szCs w:val="16"/>
        </w:rPr>
      </w:pPr>
      <w:bookmarkStart w:id="46" w:name="sub_94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CC6D1F">
      <w:pPr>
        <w:pStyle w:val="afb"/>
      </w:pPr>
      <w:r>
        <w:fldChar w:fldCharType="begin"/>
      </w:r>
      <w:r>
        <w:instrText>HYPERLINK "garantF1://34214901.14"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</w:t>
      </w:r>
      <w:r>
        <w:t xml:space="preserve">спублики Ингушетия от 6 марта 2013 г. N 3-РЗ часть 4 статьи 9 настоящего Закона изложена в новой редакции, </w:t>
      </w:r>
      <w:hyperlink r:id="rId23" w:history="1">
        <w:r>
          <w:rPr>
            <w:rStyle w:val="a4"/>
          </w:rPr>
          <w:t>вступающей в силу</w:t>
        </w:r>
      </w:hyperlink>
      <w:r>
        <w:t xml:space="preserve"> через десять дней со дня </w:t>
      </w:r>
      <w:hyperlink r:id="rId24" w:history="1">
        <w:r>
          <w:rPr>
            <w:rStyle w:val="a4"/>
          </w:rPr>
          <w:t>официального опубликования</w:t>
        </w:r>
      </w:hyperlink>
      <w:r>
        <w:t xml:space="preserve"> назва</w:t>
      </w:r>
      <w:r>
        <w:t>нного Закона</w:t>
      </w:r>
    </w:p>
    <w:p w:rsidR="00000000" w:rsidRDefault="00CC6D1F">
      <w:pPr>
        <w:pStyle w:val="afb"/>
      </w:pPr>
      <w:hyperlink r:id="rId2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C6D1F">
      <w:r>
        <w:t xml:space="preserve">4. Органы государственной власти Республики Ингушетия, органы местного самоуправления Республики Ингушетия, а также их должностные лица проводят </w:t>
      </w:r>
      <w:hyperlink r:id="rId26" w:history="1">
        <w:r>
          <w:rPr>
            <w:rStyle w:val="a4"/>
          </w:rPr>
          <w:t>антикоррупционную экспертизу</w:t>
        </w:r>
      </w:hyperlink>
      <w:r>
        <w:t xml:space="preserve"> принятых ими нормативных правовых актов (проектов нормативных правовых актов) при проведении их правовой экспертизы и мониторинге их применения в соответствии с </w:t>
      </w:r>
      <w:hyperlink r:id="rId27" w:history="1">
        <w:r>
          <w:rPr>
            <w:rStyle w:val="a4"/>
          </w:rPr>
          <w:t>федеральным законод</w:t>
        </w:r>
        <w:r>
          <w:rPr>
            <w:rStyle w:val="a4"/>
          </w:rPr>
          <w:t>ательством</w:t>
        </w:r>
      </w:hyperlink>
      <w:r>
        <w:t xml:space="preserve"> и настоящим Законом.</w:t>
      </w:r>
    </w:p>
    <w:p w:rsidR="00000000" w:rsidRDefault="00CC6D1F"/>
    <w:p w:rsidR="00000000" w:rsidRDefault="00CC6D1F">
      <w:pPr>
        <w:pStyle w:val="afa"/>
        <w:rPr>
          <w:color w:val="000000"/>
          <w:sz w:val="16"/>
          <w:szCs w:val="16"/>
        </w:rPr>
      </w:pPr>
      <w:bookmarkStart w:id="47" w:name="sub_10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CC6D1F">
      <w:pPr>
        <w:pStyle w:val="afb"/>
      </w:pPr>
      <w:r>
        <w:fldChar w:fldCharType="begin"/>
      </w:r>
      <w:r>
        <w:instrText>HYPERLINK "garantF1://34214901.15"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Ингушетия от 6 марта 2013 г. N 3-РЗ статья 10 настоящего Закона изложена в новой редакции, </w:t>
      </w:r>
      <w:hyperlink r:id="rId28" w:history="1">
        <w:r>
          <w:rPr>
            <w:rStyle w:val="a4"/>
          </w:rPr>
          <w:t>вступающей в силу</w:t>
        </w:r>
      </w:hyperlink>
      <w:r>
        <w:t xml:space="preserve"> через десять дней со дня </w:t>
      </w:r>
      <w:hyperlink r:id="rId2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CC6D1F">
      <w:pPr>
        <w:pStyle w:val="afb"/>
      </w:pPr>
      <w:hyperlink r:id="rId3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CC6D1F">
      <w:pPr>
        <w:pStyle w:val="af2"/>
      </w:pPr>
      <w:r>
        <w:rPr>
          <w:rStyle w:val="a3"/>
        </w:rPr>
        <w:lastRenderedPageBreak/>
        <w:t>Статья 10</w:t>
      </w:r>
      <w:r>
        <w:t>. Коррупциогенные факторы</w:t>
      </w:r>
    </w:p>
    <w:p w:rsidR="00000000" w:rsidRDefault="00CC6D1F">
      <w:bookmarkStart w:id="48" w:name="sub_1010"/>
      <w:r>
        <w:t xml:space="preserve">1. </w:t>
      </w:r>
      <w:hyperlink r:id="rId31" w:history="1">
        <w:r>
          <w:rPr>
            <w:rStyle w:val="a4"/>
          </w:rPr>
          <w:t>Коррупциогенными факторами</w:t>
        </w:r>
      </w:hyperlink>
      <w:r>
        <w:t>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000000" w:rsidRDefault="00CC6D1F">
      <w:bookmarkStart w:id="49" w:name="sub_101"/>
      <w:bookmarkEnd w:id="48"/>
      <w:r>
        <w:t>1) широта дискреционных</w:t>
      </w:r>
      <w:r>
        <w:t xml:space="preserve">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</w:t>
      </w:r>
    </w:p>
    <w:p w:rsidR="00000000" w:rsidRDefault="00CC6D1F">
      <w:bookmarkStart w:id="50" w:name="sub_102"/>
      <w:bookmarkEnd w:id="49"/>
      <w:r>
        <w:t>2) определение компетенции п</w:t>
      </w:r>
      <w:r>
        <w:t>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</w:p>
    <w:p w:rsidR="00000000" w:rsidRDefault="00CC6D1F">
      <w:bookmarkStart w:id="51" w:name="sub_103"/>
      <w:bookmarkEnd w:id="50"/>
      <w:r>
        <w:t>3)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000000" w:rsidRDefault="00CC6D1F">
      <w:bookmarkStart w:id="52" w:name="sub_104"/>
      <w:bookmarkEnd w:id="51"/>
      <w:r>
        <w:t>4) чр</w:t>
      </w:r>
      <w:r>
        <w:t>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</w:t>
      </w:r>
      <w:r>
        <w:t>й правовой акт;</w:t>
      </w:r>
    </w:p>
    <w:p w:rsidR="00000000" w:rsidRDefault="00CC6D1F">
      <w:bookmarkStart w:id="53" w:name="sub_105"/>
      <w:bookmarkEnd w:id="52"/>
      <w:r>
        <w:t>5) 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000000" w:rsidRDefault="00CC6D1F">
      <w:bookmarkStart w:id="54" w:name="sub_106"/>
      <w:bookmarkEnd w:id="53"/>
      <w:r>
        <w:t>6)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00000" w:rsidRDefault="00CC6D1F">
      <w:bookmarkStart w:id="55" w:name="sub_107"/>
      <w:bookmarkEnd w:id="54"/>
      <w:r>
        <w:t>7) о</w:t>
      </w:r>
      <w:r>
        <w:t>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</w:p>
    <w:p w:rsidR="00000000" w:rsidRDefault="00CC6D1F">
      <w:bookmarkStart w:id="56" w:name="sub_108"/>
      <w:bookmarkEnd w:id="55"/>
      <w:r>
        <w:t xml:space="preserve">8) </w:t>
      </w:r>
      <w:r>
        <w:t>отказ от конкурсных (аукционных) процедур - закрепление административного порядка предоставления права (блага).</w:t>
      </w:r>
    </w:p>
    <w:p w:rsidR="00000000" w:rsidRDefault="00CC6D1F">
      <w:bookmarkStart w:id="57" w:name="sub_1020"/>
      <w:bookmarkEnd w:id="56"/>
      <w:r>
        <w:t xml:space="preserve">2. </w:t>
      </w:r>
      <w:hyperlink r:id="rId32" w:history="1">
        <w:r>
          <w:rPr>
            <w:rStyle w:val="a4"/>
          </w:rPr>
          <w:t>Коррупциогенными факторами</w:t>
        </w:r>
      </w:hyperlink>
      <w:r>
        <w:t>, содержащими неопределенные, трудновыполнимые и (или) обремени</w:t>
      </w:r>
      <w:r>
        <w:t>тельные требования к гражданам и организациям, являются:</w:t>
      </w:r>
    </w:p>
    <w:p w:rsidR="00000000" w:rsidRDefault="00CC6D1F">
      <w:bookmarkStart w:id="58" w:name="sub_1021"/>
      <w:bookmarkEnd w:id="57"/>
      <w:r>
        <w:t>1)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</w:t>
      </w:r>
      <w:r>
        <w:t>м и организациям;</w:t>
      </w:r>
    </w:p>
    <w:p w:rsidR="00000000" w:rsidRDefault="00CC6D1F">
      <w:bookmarkStart w:id="59" w:name="sub_1022"/>
      <w:bookmarkEnd w:id="58"/>
      <w:r>
        <w:t>2) 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организаций;</w:t>
      </w:r>
    </w:p>
    <w:p w:rsidR="00000000" w:rsidRDefault="00CC6D1F">
      <w:bookmarkStart w:id="60" w:name="sub_1023"/>
      <w:bookmarkEnd w:id="59"/>
      <w:r>
        <w:t>3) юридико-лин</w:t>
      </w:r>
      <w:r>
        <w:t>гвистическая неопределенность - употребление неустоявшихся, двусмысленных терминов и категорий оценочного характера.</w:t>
      </w:r>
    </w:p>
    <w:bookmarkEnd w:id="60"/>
    <w:p w:rsidR="00000000" w:rsidRDefault="00CC6D1F"/>
    <w:p w:rsidR="00000000" w:rsidRDefault="00CC6D1F">
      <w:pPr>
        <w:pStyle w:val="afa"/>
        <w:rPr>
          <w:color w:val="000000"/>
          <w:sz w:val="16"/>
          <w:szCs w:val="16"/>
        </w:rPr>
      </w:pPr>
      <w:bookmarkStart w:id="61" w:name="sub_11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CC6D1F">
      <w:pPr>
        <w:pStyle w:val="afb"/>
      </w:pPr>
      <w:r>
        <w:fldChar w:fldCharType="begin"/>
      </w:r>
      <w:r>
        <w:instrText>HYPERLINK "garantF1://34214901.150"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Ингушетия от 6 марта 2013 г. N </w:t>
      </w:r>
      <w:r>
        <w:t xml:space="preserve">3-РЗ статья 11 настоящего Закона изложена в новой редакции, </w:t>
      </w:r>
      <w:hyperlink r:id="rId33" w:history="1">
        <w:r>
          <w:rPr>
            <w:rStyle w:val="a4"/>
          </w:rPr>
          <w:t>вступающей в силу</w:t>
        </w:r>
      </w:hyperlink>
      <w:r>
        <w:t xml:space="preserve"> через десять дней со дня </w:t>
      </w:r>
      <w:hyperlink r:id="rId3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CC6D1F">
      <w:pPr>
        <w:pStyle w:val="afb"/>
      </w:pPr>
      <w:hyperlink r:id="rId3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CC6D1F">
      <w:pPr>
        <w:pStyle w:val="af2"/>
      </w:pPr>
      <w:r>
        <w:rPr>
          <w:rStyle w:val="a3"/>
        </w:rPr>
        <w:t>Статья 11</w:t>
      </w:r>
      <w:r>
        <w:t>. Независимая антикоррупционная экспертиза</w:t>
      </w:r>
    </w:p>
    <w:p w:rsidR="00000000" w:rsidRDefault="00CC6D1F">
      <w:bookmarkStart w:id="62" w:name="sub_111"/>
      <w:r>
        <w:t xml:space="preserve">1. По инициативе граждан, общественных объединений, саморегулируемых организаций, иных организаций может быть проведена независимая </w:t>
      </w:r>
      <w:hyperlink r:id="rId36" w:history="1">
        <w:r>
          <w:rPr>
            <w:rStyle w:val="a4"/>
          </w:rPr>
          <w:t>антикоррупционная экспертиза</w:t>
        </w:r>
      </w:hyperlink>
      <w:r>
        <w:t xml:space="preserve"> правовых актов (проектов нормативных правовых актов) в порядке, предусмотренном нормативными правовыми актами Российской Федерации.</w:t>
      </w:r>
    </w:p>
    <w:p w:rsidR="00000000" w:rsidRDefault="00CC6D1F">
      <w:bookmarkStart w:id="63" w:name="sub_112"/>
      <w:bookmarkEnd w:id="62"/>
      <w:r>
        <w:t xml:space="preserve">2. Заключение по результатам независимой </w:t>
      </w:r>
      <w:hyperlink r:id="rId37" w:history="1">
        <w:r>
          <w:rPr>
            <w:rStyle w:val="a4"/>
          </w:rPr>
          <w:t>антикоррупционной экспертизы</w:t>
        </w:r>
      </w:hyperlink>
      <w:r>
        <w:t xml:space="preserve"> носит рекомендательный характер и подлежит обязательному рассмотрению органом, организацией или должностным лицом, которым оно направлено в тридцатидневный срок со дня его получения. По результатам рассмотрения гражд</w:t>
      </w:r>
      <w:r>
        <w:t>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bookmarkEnd w:id="63"/>
    <w:p w:rsidR="00000000" w:rsidRDefault="00CC6D1F">
      <w:r>
        <w:t>Результаты независимой антикор</w:t>
      </w:r>
      <w:r>
        <w:t xml:space="preserve">рупционной экспертизы учитываются при проведении </w:t>
      </w:r>
      <w:hyperlink r:id="rId38" w:history="1">
        <w:r>
          <w:rPr>
            <w:rStyle w:val="a4"/>
          </w:rPr>
          <w:t>антикоррупционного мониторинга</w:t>
        </w:r>
      </w:hyperlink>
      <w:r>
        <w:t xml:space="preserve"> и подготовки программ </w:t>
      </w:r>
      <w:hyperlink r:id="rId39" w:history="1">
        <w:r>
          <w:rPr>
            <w:rStyle w:val="a4"/>
          </w:rPr>
          <w:t>противодействия коррупции</w:t>
        </w:r>
      </w:hyperlink>
      <w:r>
        <w:t>.</w:t>
      </w:r>
    </w:p>
    <w:p w:rsidR="00000000" w:rsidRDefault="00CC6D1F"/>
    <w:p w:rsidR="00000000" w:rsidRDefault="00CC6D1F">
      <w:pPr>
        <w:pStyle w:val="af2"/>
      </w:pPr>
      <w:bookmarkStart w:id="64" w:name="sub_12"/>
      <w:r>
        <w:rPr>
          <w:rStyle w:val="a3"/>
        </w:rPr>
        <w:t>Статья 12.</w:t>
      </w:r>
      <w:r>
        <w:t xml:space="preserve"> Антикоррупционный мониторинг</w:t>
      </w:r>
    </w:p>
    <w:p w:rsidR="00000000" w:rsidRDefault="00CC6D1F">
      <w:bookmarkStart w:id="65" w:name="sub_121"/>
      <w:bookmarkEnd w:id="64"/>
      <w:r>
        <w:t xml:space="preserve">1. Антикоррупционный мониторинг включает в себя мониторинг </w:t>
      </w:r>
      <w:hyperlink r:id="rId40" w:history="1">
        <w:r>
          <w:rPr>
            <w:rStyle w:val="a4"/>
          </w:rPr>
          <w:t>коррупциогенных факторов</w:t>
        </w:r>
      </w:hyperlink>
      <w:r>
        <w:t xml:space="preserve"> и мер реализации антикоррупционной политики.</w:t>
      </w:r>
    </w:p>
    <w:p w:rsidR="00000000" w:rsidRDefault="00CC6D1F">
      <w:bookmarkStart w:id="66" w:name="sub_122"/>
      <w:bookmarkEnd w:id="65"/>
      <w:r>
        <w:t>2. Антикоррупционный мониторинг проводится в целях:</w:t>
      </w:r>
    </w:p>
    <w:p w:rsidR="00000000" w:rsidRDefault="00CC6D1F">
      <w:bookmarkStart w:id="67" w:name="sub_1221"/>
      <w:bookmarkEnd w:id="66"/>
      <w:r>
        <w:t>1)</w:t>
      </w:r>
      <w:r>
        <w:t xml:space="preserve"> обеспечения разработки и реализации антикоррупционных программ путем учета </w:t>
      </w:r>
      <w:hyperlink r:id="rId41" w:history="1">
        <w:r>
          <w:rPr>
            <w:rStyle w:val="a4"/>
          </w:rPr>
          <w:t>коррупционных правонарушений</w:t>
        </w:r>
      </w:hyperlink>
      <w:r>
        <w:t xml:space="preserve">, анализа документов, проведения опросов и экспериментов, обработки, оценки и интерпретации данных о проявлениях </w:t>
      </w:r>
      <w:hyperlink r:id="rId42" w:history="1">
        <w:r>
          <w:rPr>
            <w:rStyle w:val="a4"/>
          </w:rPr>
          <w:t>коррупции</w:t>
        </w:r>
      </w:hyperlink>
      <w:r>
        <w:t>;</w:t>
      </w:r>
    </w:p>
    <w:p w:rsidR="00000000" w:rsidRDefault="00CC6D1F">
      <w:bookmarkStart w:id="68" w:name="sub_1222"/>
      <w:bookmarkEnd w:id="67"/>
      <w:r>
        <w:t>2) своевременного приведения правовых актов органов государственной власти Республики Ингушетия в соответствие с законодательством Республики Ингушетия;</w:t>
      </w:r>
    </w:p>
    <w:p w:rsidR="00000000" w:rsidRDefault="00CC6D1F">
      <w:bookmarkStart w:id="69" w:name="sub_1223"/>
      <w:bookmarkEnd w:id="68"/>
      <w:r>
        <w:t>3) обеспечения оценки эф</w:t>
      </w:r>
      <w:r>
        <w:t>фективности мер, реализуемых посредством программ противодействия коррупции.</w:t>
      </w:r>
    </w:p>
    <w:p w:rsidR="00000000" w:rsidRDefault="00CC6D1F">
      <w:bookmarkStart w:id="70" w:name="sub_123"/>
      <w:bookmarkEnd w:id="69"/>
      <w:r>
        <w:t>3. Антикоррупционный мониторинг осуществляется путем наблюдения за результатами применения мер противодействия коррупции, анализа и оценки полученных в результате т</w:t>
      </w:r>
      <w:r>
        <w:t>акого наблюдения данных, разработки прогнозов будущего состояния и тенденций развития соответствующих мер.</w:t>
      </w:r>
    </w:p>
    <w:p w:rsidR="00000000" w:rsidRDefault="00CC6D1F">
      <w:bookmarkStart w:id="71" w:name="sub_124"/>
      <w:bookmarkEnd w:id="70"/>
      <w:r>
        <w:t>4. Антикоррупционный мониторинг проводится специально уполномоченным органом по реализации антикоррупционной политики.</w:t>
      </w:r>
    </w:p>
    <w:p w:rsidR="00000000" w:rsidRDefault="00CC6D1F">
      <w:bookmarkStart w:id="72" w:name="sub_125"/>
      <w:bookmarkEnd w:id="71"/>
      <w:r>
        <w:t>5.</w:t>
      </w:r>
      <w:r>
        <w:t xml:space="preserve"> Порядок проведения антикоррупционного мониторинга устанавливается законом Республики Ингушетия.</w:t>
      </w:r>
    </w:p>
    <w:p w:rsidR="00000000" w:rsidRDefault="00CC6D1F">
      <w:pPr>
        <w:pStyle w:val="afa"/>
        <w:rPr>
          <w:color w:val="000000"/>
          <w:sz w:val="16"/>
          <w:szCs w:val="16"/>
        </w:rPr>
      </w:pPr>
      <w:bookmarkStart w:id="73" w:name="sub_126"/>
      <w:bookmarkEnd w:id="7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CC6D1F">
      <w:pPr>
        <w:pStyle w:val="afb"/>
      </w:pPr>
      <w:r>
        <w:fldChar w:fldCharType="begin"/>
      </w:r>
      <w:r>
        <w:instrText>HYPERLINK "garantF1://34212822.351"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Ингушетия от 3 октября 2011 г. N </w:t>
      </w:r>
      <w:r>
        <w:t xml:space="preserve">29-РЗ в часть 6 статьи 12 настоящего Закона внесены изменения, </w:t>
      </w:r>
      <w:hyperlink r:id="rId43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4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CC6D1F">
      <w:pPr>
        <w:pStyle w:val="afb"/>
      </w:pPr>
      <w:hyperlink r:id="rId45" w:history="1">
        <w:r>
          <w:rPr>
            <w:rStyle w:val="a4"/>
          </w:rPr>
          <w:t>См. текст части</w:t>
        </w:r>
        <w:r>
          <w:rPr>
            <w:rStyle w:val="a4"/>
          </w:rPr>
          <w:t xml:space="preserve"> в предыдущей редакции</w:t>
        </w:r>
      </w:hyperlink>
    </w:p>
    <w:p w:rsidR="00000000" w:rsidRDefault="00CC6D1F">
      <w:r>
        <w:t>6. Информация о выявленных в результате антикоррупционного мониторинга нарушениях действующего законодательства, прав граждан (категории граждан) или юридических лиц направляется в правоохранительные органы, Главе Республики Ингуш</w:t>
      </w:r>
      <w:r>
        <w:t>етия, Народное Собрание Республики Ингушетия.</w:t>
      </w:r>
    </w:p>
    <w:p w:rsidR="00000000" w:rsidRDefault="00CC6D1F"/>
    <w:p w:rsidR="00000000" w:rsidRDefault="00CC6D1F">
      <w:pPr>
        <w:pStyle w:val="af2"/>
      </w:pPr>
      <w:bookmarkStart w:id="74" w:name="sub_13"/>
      <w:r>
        <w:rPr>
          <w:rStyle w:val="a3"/>
        </w:rPr>
        <w:t>Статья 13.</w:t>
      </w:r>
      <w:r>
        <w:t xml:space="preserve"> Антикоррупционное образование и пропаганда</w:t>
      </w:r>
    </w:p>
    <w:p w:rsidR="00000000" w:rsidRDefault="00CC6D1F">
      <w:bookmarkStart w:id="75" w:name="sub_131"/>
      <w:bookmarkEnd w:id="74"/>
      <w:r>
        <w:t>1. Антикоррупционное образование осуществляется путем обучения и воспитания в интересах личности, общества и государства антикоррупционн</w:t>
      </w:r>
      <w:r>
        <w:t xml:space="preserve">ого </w:t>
      </w:r>
      <w:r>
        <w:lastRenderedPageBreak/>
        <w:t xml:space="preserve">мировоззрения, повышения уровня правосознания и правовой культуры, а также подготовки и переподготовки специалистов в сфере проведения </w:t>
      </w:r>
      <w:hyperlink r:id="rId46" w:history="1">
        <w:r>
          <w:rPr>
            <w:rStyle w:val="a4"/>
          </w:rPr>
          <w:t>антикоррупционной экспертизы</w:t>
        </w:r>
      </w:hyperlink>
      <w:r>
        <w:t xml:space="preserve"> и ведения антикоррупционного мониторинга.</w:t>
      </w:r>
    </w:p>
    <w:p w:rsidR="00000000" w:rsidRDefault="00CC6D1F">
      <w:bookmarkStart w:id="76" w:name="sub_132"/>
      <w:bookmarkEnd w:id="75"/>
      <w:r>
        <w:t>2. Антикоррупционное образование осуществляется по дополнительным общеобразовательным программам, разработанным в рамках национально-регионального компонента государственных образовательных стандартов, и реализуется в образовательных учреждениях.</w:t>
      </w:r>
    </w:p>
    <w:p w:rsidR="00000000" w:rsidRDefault="00CC6D1F">
      <w:bookmarkStart w:id="77" w:name="sub_133"/>
      <w:bookmarkEnd w:id="76"/>
      <w:r>
        <w:t>3. Антикоррупционная пропаганда представляет собой целенаправленную деятельность средств массовой информации, стимулируемую системой государственных заказов и грантов, содержанием которой является просветительская работа в обществе по вопросам пр</w:t>
      </w:r>
      <w:r>
        <w:t>отивостояния коррупции в любых ее проявлениях, воспитание у населения чувства гражданской ответственности за судьбу реализуемых антикоррупционных программ, укрепление доверия к власти.</w:t>
      </w:r>
    </w:p>
    <w:p w:rsidR="00000000" w:rsidRDefault="00CC6D1F">
      <w:bookmarkStart w:id="78" w:name="sub_134"/>
      <w:bookmarkEnd w:id="77"/>
      <w:r>
        <w:t>4. Организация антикоррупционной, пропаганды в Республике</w:t>
      </w:r>
      <w:r>
        <w:t xml:space="preserve"> Ингушетия осуществляется посредством взаимодействия субъектов антикоррупционной политики.</w:t>
      </w:r>
    </w:p>
    <w:bookmarkEnd w:id="78"/>
    <w:p w:rsidR="00000000" w:rsidRDefault="00CC6D1F"/>
    <w:p w:rsidR="00000000" w:rsidRDefault="00CC6D1F">
      <w:pPr>
        <w:pStyle w:val="afa"/>
        <w:rPr>
          <w:color w:val="000000"/>
          <w:sz w:val="16"/>
          <w:szCs w:val="16"/>
        </w:rPr>
      </w:pPr>
      <w:bookmarkStart w:id="79" w:name="sub_1310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CC6D1F">
      <w:pPr>
        <w:pStyle w:val="afb"/>
      </w:pPr>
      <w:r>
        <w:fldChar w:fldCharType="begin"/>
      </w:r>
      <w:r>
        <w:instrText>HYPERLINK "garantF1://34214901.16"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Ингушетия от 6 марта 2013 г. N 3-РЗ настоящий Закон дополне</w:t>
      </w:r>
      <w:r>
        <w:t xml:space="preserve">н статьей 13.1, </w:t>
      </w:r>
      <w:hyperlink r:id="rId47" w:history="1">
        <w:r>
          <w:rPr>
            <w:rStyle w:val="a4"/>
          </w:rPr>
          <w:t>вступающей в силу</w:t>
        </w:r>
      </w:hyperlink>
      <w:r>
        <w:t xml:space="preserve"> через десять дней со дня </w:t>
      </w:r>
      <w:hyperlink r:id="rId4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CC6D1F">
      <w:pPr>
        <w:pStyle w:val="af2"/>
      </w:pPr>
      <w:r>
        <w:rPr>
          <w:rStyle w:val="a3"/>
        </w:rPr>
        <w:t>Статья 13.1</w:t>
      </w:r>
      <w:r>
        <w:t>. Обязанность представлять сведения о доходах, об имуществе и обяза</w:t>
      </w:r>
      <w:r>
        <w:t>тельствах имущественного характера</w:t>
      </w:r>
    </w:p>
    <w:p w:rsidR="00000000" w:rsidRDefault="00CC6D1F">
      <w:pPr>
        <w:pStyle w:val="afa"/>
        <w:rPr>
          <w:color w:val="000000"/>
          <w:sz w:val="16"/>
          <w:szCs w:val="16"/>
        </w:rPr>
      </w:pPr>
      <w:bookmarkStart w:id="80" w:name="sub_1311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CC6D1F">
      <w:pPr>
        <w:pStyle w:val="afb"/>
      </w:pPr>
      <w:r>
        <w:fldChar w:fldCharType="begin"/>
      </w:r>
      <w:r>
        <w:instrText>HYPERLINK "garantF1://34221499.11"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Ингушетия от 30 марта 2015 г. N 19-РЗ часть 1 статьи 13.1 Закона изложена в новой редакции, </w:t>
      </w:r>
      <w:hyperlink r:id="rId49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5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CC6D1F">
      <w:pPr>
        <w:pStyle w:val="afb"/>
      </w:pPr>
      <w:hyperlink r:id="rId5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C6D1F">
      <w:r>
        <w:t xml:space="preserve"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</w:t>
      </w:r>
      <w:r>
        <w:t>(работодателю):</w:t>
      </w:r>
    </w:p>
    <w:p w:rsidR="00000000" w:rsidRDefault="00CC6D1F">
      <w:bookmarkStart w:id="81" w:name="sub_13111"/>
      <w:r>
        <w:t>1) граждане, претендующие на замещение должностей государственной гражданской службы Республики Ингушетия;</w:t>
      </w:r>
    </w:p>
    <w:p w:rsidR="00000000" w:rsidRDefault="00CC6D1F">
      <w:bookmarkStart w:id="82" w:name="sub_13112"/>
      <w:bookmarkEnd w:id="81"/>
      <w:r>
        <w:t>2) граждане, претендующие на замещение должностей муниципальной службы, включенных в перечни, установленны</w:t>
      </w:r>
      <w:r>
        <w:t>е нормативными правовыми актами Российской Федерации;</w:t>
      </w:r>
    </w:p>
    <w:p w:rsidR="00000000" w:rsidRDefault="00CC6D1F">
      <w:bookmarkStart w:id="83" w:name="sub_13113"/>
      <w:bookmarkEnd w:id="82"/>
      <w:r>
        <w:t>3) граждане, претендующие на замещение должностей руководителей государственных (муниципальных) учреждений;</w:t>
      </w:r>
    </w:p>
    <w:p w:rsidR="00000000" w:rsidRDefault="00CC6D1F">
      <w:bookmarkStart w:id="84" w:name="sub_13114"/>
      <w:bookmarkEnd w:id="83"/>
      <w:r>
        <w:t>4) лица, замещающие государственные должности Республики И</w:t>
      </w:r>
      <w:r>
        <w:t>нгушетия и муниципальные должности в Республике Ингушетия;</w:t>
      </w:r>
    </w:p>
    <w:p w:rsidR="00000000" w:rsidRDefault="00CC6D1F">
      <w:bookmarkStart w:id="85" w:name="sub_13115"/>
      <w:bookmarkEnd w:id="84"/>
      <w:r>
        <w:t>5) лица, замещающие должности государственной гражданской службы, включенные в перечни, установленные нормативными правовыми актами Республики Ингушетия;</w:t>
      </w:r>
    </w:p>
    <w:p w:rsidR="00000000" w:rsidRDefault="00CC6D1F">
      <w:bookmarkStart w:id="86" w:name="sub_13116"/>
      <w:bookmarkEnd w:id="85"/>
      <w:r>
        <w:t>6) лица</w:t>
      </w:r>
      <w:r>
        <w:t xml:space="preserve">, замещающие должности, указанные в </w:t>
      </w:r>
      <w:hyperlink w:anchor="sub_13112" w:history="1">
        <w:r>
          <w:rPr>
            <w:rStyle w:val="a4"/>
          </w:rPr>
          <w:t>пунктах 2</w:t>
        </w:r>
      </w:hyperlink>
      <w:r>
        <w:t xml:space="preserve"> и </w:t>
      </w:r>
      <w:hyperlink w:anchor="sub_13113" w:history="1">
        <w:r>
          <w:rPr>
            <w:rStyle w:val="a4"/>
          </w:rPr>
          <w:t>3</w:t>
        </w:r>
      </w:hyperlink>
      <w:r>
        <w:t xml:space="preserve"> настоящей части.</w:t>
      </w:r>
    </w:p>
    <w:bookmarkEnd w:id="86"/>
    <w:p w:rsidR="00000000" w:rsidRDefault="00CC6D1F">
      <w:r>
        <w:t>Порядок представления сведений о доходах, об имуществе и обязательствах имущественного характера, указанных в настоящей статье</w:t>
      </w:r>
      <w:r>
        <w:t>, устанавливается федеральными законами, иными нормативными правовыми актами Российской Федерации и Республики Ингушетия.</w:t>
      </w:r>
    </w:p>
    <w:p w:rsidR="00000000" w:rsidRDefault="00CC6D1F"/>
    <w:p w:rsidR="00000000" w:rsidRDefault="00CC6D1F">
      <w:pPr>
        <w:pStyle w:val="afa"/>
        <w:rPr>
          <w:color w:val="000000"/>
          <w:sz w:val="16"/>
          <w:szCs w:val="16"/>
        </w:rPr>
      </w:pPr>
      <w:bookmarkStart w:id="87" w:name="sub_132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87"/>
    <w:p w:rsidR="00000000" w:rsidRDefault="00CC6D1F">
      <w:pPr>
        <w:pStyle w:val="afb"/>
      </w:pPr>
      <w:r>
        <w:fldChar w:fldCharType="begin"/>
      </w:r>
      <w:r>
        <w:instrText>HYPERLINK "garantF1://34214901.16"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Ингушетия от 6 марта 2013 г. N 3-РЗ</w:t>
      </w:r>
      <w:r>
        <w:t xml:space="preserve"> настоящий Закон дополнен статьей 13.2, </w:t>
      </w:r>
      <w:hyperlink r:id="rId52" w:history="1">
        <w:r>
          <w:rPr>
            <w:rStyle w:val="a4"/>
          </w:rPr>
          <w:t>вступающей в силу</w:t>
        </w:r>
      </w:hyperlink>
      <w:r>
        <w:t xml:space="preserve"> через десять дней со дня </w:t>
      </w:r>
      <w:hyperlink r:id="rId5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CC6D1F">
      <w:pPr>
        <w:pStyle w:val="af2"/>
      </w:pPr>
      <w:r>
        <w:rPr>
          <w:rStyle w:val="a3"/>
        </w:rPr>
        <w:t>Статья 13.2</w:t>
      </w:r>
      <w:r>
        <w:t>. Увольнение (освобождение от должности) лиц, замещающих государственные должности Республики Ингушетия, муниципальные должности в Республике Ингушетия, в связи с утратой доверия</w:t>
      </w:r>
    </w:p>
    <w:p w:rsidR="00000000" w:rsidRDefault="00CC6D1F">
      <w:bookmarkStart w:id="88" w:name="sub_1321"/>
      <w:r>
        <w:t>1. Лицо, замещающее государственную должность Республики Ингушетия, м</w:t>
      </w:r>
      <w:r>
        <w:t xml:space="preserve">униципальную должность в Республике Ингушетия, подлежит увольнению (освобождению от должности) в связи с утратой доверия в случаях, предусмотренных </w:t>
      </w:r>
      <w:hyperlink r:id="rId54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коррупции", если иное не установл</w:t>
      </w:r>
      <w:r>
        <w:t>ено федеральным законом в порядке, установленном законами Республики Ингушетия.</w:t>
      </w:r>
    </w:p>
    <w:p w:rsidR="00000000" w:rsidRDefault="00CC6D1F">
      <w:bookmarkStart w:id="89" w:name="sub_1322"/>
      <w:bookmarkEnd w:id="88"/>
      <w:r>
        <w:t>2. Решение об увольнении (освобождении от должности) в связи с утратой доверия принимается:</w:t>
      </w:r>
    </w:p>
    <w:p w:rsidR="00000000" w:rsidRDefault="00CC6D1F">
      <w:bookmarkStart w:id="90" w:name="sub_13221"/>
      <w:bookmarkEnd w:id="89"/>
      <w:r>
        <w:t>1) в отношении лиц, замещающих государственные долж</w:t>
      </w:r>
      <w:r>
        <w:t>ности Республики Ингушетия, назначение на которые и освобождение от которых осуществляется Главой Республики Ингушетия, - Главой Республики Ингушетия;</w:t>
      </w:r>
    </w:p>
    <w:p w:rsidR="00000000" w:rsidRDefault="00CC6D1F">
      <w:bookmarkStart w:id="91" w:name="sub_13222"/>
      <w:bookmarkEnd w:id="90"/>
      <w:r>
        <w:t>2) в отношении лиц, замещающих государственные должности Республики Ингушетия, назначен</w:t>
      </w:r>
      <w:r>
        <w:t>ие на которые и освобождение от которых осуществляется Народным Собранием Республики Ингушетия, - Народным Собранием Республики Ингушетия.</w:t>
      </w:r>
    </w:p>
    <w:p w:rsidR="00000000" w:rsidRDefault="00CC6D1F">
      <w:bookmarkStart w:id="92" w:name="sub_1323"/>
      <w:bookmarkEnd w:id="91"/>
      <w:r>
        <w:t>3. Увольнение (освобождение от должности) в связи с утратой доверия осуществляется не позднее одного</w:t>
      </w:r>
      <w:r>
        <w:t xml:space="preserve"> месяца со дня поступления информации о совершении лицом, замещающим государственную должность Республики Ингушетия, муниципальную должность в Республике Ингушетия, коррупционного правонарушения, не считая периода временной нетрудоспособности указанного ли</w:t>
      </w:r>
      <w:r>
        <w:t>ца, пребывания его в отпуске, других случаев его отсутствия на службе (работе) по уважительным причинам, а также времени проведения проверки и рассмотрения ее материалов. При этом увольнение (освобождение от должности) в связи с утратой доверия должно быть</w:t>
      </w:r>
      <w:r>
        <w:t xml:space="preserve"> осуществлено не позднее шести месяцев со дня совершения коррупционного правонарушения.</w:t>
      </w:r>
    </w:p>
    <w:bookmarkEnd w:id="92"/>
    <w:p w:rsidR="00000000" w:rsidRDefault="00CC6D1F"/>
    <w:p w:rsidR="00000000" w:rsidRDefault="00CC6D1F">
      <w:pPr>
        <w:pStyle w:val="afa"/>
        <w:rPr>
          <w:color w:val="000000"/>
          <w:sz w:val="16"/>
          <w:szCs w:val="16"/>
        </w:rPr>
      </w:pPr>
      <w:bookmarkStart w:id="93" w:name="sub_1330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CC6D1F">
      <w:pPr>
        <w:pStyle w:val="afb"/>
      </w:pPr>
      <w:r>
        <w:fldChar w:fldCharType="begin"/>
      </w:r>
      <w:r>
        <w:instrText>HYPERLINK "garantF1://34214901.16"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Ингушетия от 6 марта 2013 г. N 3-РЗ настоящий Закон дополнен </w:t>
      </w:r>
      <w:r>
        <w:t xml:space="preserve">статьей 13.3, </w:t>
      </w:r>
      <w:hyperlink r:id="rId55" w:history="1">
        <w:r>
          <w:rPr>
            <w:rStyle w:val="a4"/>
          </w:rPr>
          <w:t>вступающей в силу</w:t>
        </w:r>
      </w:hyperlink>
      <w:r>
        <w:t xml:space="preserve"> через десять дней со дня </w:t>
      </w:r>
      <w:hyperlink r:id="rId5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CC6D1F">
      <w:pPr>
        <w:pStyle w:val="af2"/>
      </w:pPr>
      <w:r>
        <w:rPr>
          <w:rStyle w:val="a3"/>
        </w:rPr>
        <w:t>Статья 13.3</w:t>
      </w:r>
      <w:r>
        <w:t>. Обязанность представлять сведения о расходах</w:t>
      </w:r>
    </w:p>
    <w:p w:rsidR="00000000" w:rsidRDefault="00CC6D1F">
      <w:pPr>
        <w:pStyle w:val="afa"/>
        <w:rPr>
          <w:color w:val="000000"/>
          <w:sz w:val="16"/>
          <w:szCs w:val="16"/>
        </w:rPr>
      </w:pPr>
      <w:bookmarkStart w:id="94" w:name="sub_1331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94"/>
    <w:p w:rsidR="00000000" w:rsidRDefault="00CC6D1F">
      <w:pPr>
        <w:pStyle w:val="afb"/>
      </w:pPr>
      <w:r>
        <w:fldChar w:fldCharType="begin"/>
      </w:r>
      <w:r>
        <w:instrText>HYPERLINK "garantF1://34217076.31"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Ингушетия от 3 декабря 2013 г. N 48-РЗ в часть 1 статьи 13.3 настоящего Закона внесены изменения, </w:t>
      </w:r>
      <w:hyperlink r:id="rId57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</w:t>
      </w:r>
      <w:r>
        <w:t xml:space="preserve">дня </w:t>
      </w:r>
      <w:hyperlink r:id="rId58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</w:t>
      </w:r>
    </w:p>
    <w:p w:rsidR="00000000" w:rsidRDefault="00CC6D1F">
      <w:pPr>
        <w:pStyle w:val="afb"/>
      </w:pPr>
      <w:hyperlink r:id="rId5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C6D1F">
      <w:r>
        <w:t xml:space="preserve">1. Сведения о своих расходах, а также о расходах своих супруги (супруга) и несовершеннолетних </w:t>
      </w:r>
      <w:r>
        <w:t>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</w:t>
      </w:r>
      <w:r>
        <w:t xml:space="preserve">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расходах), по форме, утверждаемой </w:t>
      </w:r>
      <w:r>
        <w:lastRenderedPageBreak/>
        <w:t>Главой Республики Ингушетия, ежегодно, не позднее 30 а</w:t>
      </w:r>
      <w:r>
        <w:t>преля года, следующего за отчетным финансовым годом, представляют:</w:t>
      </w:r>
    </w:p>
    <w:p w:rsidR="00000000" w:rsidRDefault="00CC6D1F">
      <w:pPr>
        <w:pStyle w:val="afa"/>
        <w:rPr>
          <w:color w:val="000000"/>
          <w:sz w:val="16"/>
          <w:szCs w:val="16"/>
        </w:rPr>
      </w:pPr>
      <w:bookmarkStart w:id="95" w:name="sub_13311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CC6D1F">
      <w:pPr>
        <w:pStyle w:val="afb"/>
      </w:pPr>
      <w:r>
        <w:fldChar w:fldCharType="begin"/>
      </w:r>
      <w:r>
        <w:instrText>HYPERLINK "garantF1://34217076.16200"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Ингушетия от 3 декабря 2013 г. N 48-РЗ пункт 1 части 1 статьи 13.3 настоящего Закона и</w:t>
      </w:r>
      <w:r>
        <w:t xml:space="preserve">зложен в новой редакции, </w:t>
      </w:r>
      <w:hyperlink r:id="rId60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61" w:history="1">
        <w:r>
          <w:rPr>
            <w:rStyle w:val="a4"/>
          </w:rPr>
          <w:t xml:space="preserve">официального опубликования </w:t>
        </w:r>
      </w:hyperlink>
      <w:r>
        <w:t xml:space="preserve"> названного Закона</w:t>
      </w:r>
    </w:p>
    <w:p w:rsidR="00000000" w:rsidRDefault="00CC6D1F">
      <w:pPr>
        <w:pStyle w:val="afb"/>
      </w:pPr>
      <w:hyperlink r:id="rId62" w:history="1">
        <w:r>
          <w:rPr>
            <w:rStyle w:val="a4"/>
          </w:rPr>
          <w:t>См. текст пункта в предыду</w:t>
        </w:r>
        <w:r>
          <w:rPr>
            <w:rStyle w:val="a4"/>
          </w:rPr>
          <w:t>щей редакции</w:t>
        </w:r>
      </w:hyperlink>
    </w:p>
    <w:p w:rsidR="00000000" w:rsidRDefault="00CC6D1F">
      <w:r>
        <w:t>1) лица, замещающие государственные должности Республики Ингушетия, за исключением членов Правительства Республики Ингушетия.</w:t>
      </w:r>
    </w:p>
    <w:p w:rsidR="00000000" w:rsidRDefault="00CC6D1F">
      <w:r>
        <w:t xml:space="preserve">Члены Правительства Республики Ингушетия представляют указанные сведения в соответствии с </w:t>
      </w:r>
      <w:hyperlink r:id="rId63" w:history="1">
        <w:r>
          <w:rPr>
            <w:rStyle w:val="a4"/>
          </w:rPr>
          <w:t>Конституционным законом</w:t>
        </w:r>
      </w:hyperlink>
      <w:r>
        <w:t xml:space="preserve"> Республики Ингушетия "О Правительстве Республики Ингушетия";</w:t>
      </w:r>
    </w:p>
    <w:p w:rsidR="00000000" w:rsidRDefault="00CC6D1F">
      <w:bookmarkStart w:id="96" w:name="sub_13312"/>
      <w:r>
        <w:t>2) лица, замещающие муниципальные должности в Республике Ингушетия, замещаемые на постоянной основе;</w:t>
      </w:r>
    </w:p>
    <w:p w:rsidR="00000000" w:rsidRDefault="00CC6D1F">
      <w:bookmarkStart w:id="97" w:name="sub_13313"/>
      <w:bookmarkEnd w:id="96"/>
      <w:r>
        <w:t>3) лица, замещающие должности г</w:t>
      </w:r>
      <w:r>
        <w:t>осударственной гражданской службы Республики Ингушетия, включенные в перечни должностей государственной гражданской службы Республики Ингушетия, при замещении которых государственные гражданские служащие Республики Ингушетия обязаны представлять представит</w:t>
      </w:r>
      <w:r>
        <w:t>елю нанимателя сведения о своих расходах, а также о расходах своих супруги (супруга) и несовершеннолетних детей;</w:t>
      </w:r>
    </w:p>
    <w:p w:rsidR="00000000" w:rsidRDefault="00CC6D1F">
      <w:bookmarkStart w:id="98" w:name="sub_13314"/>
      <w:bookmarkEnd w:id="97"/>
      <w:r>
        <w:t>4) лица, замещающие должности муниципальной службы в Республике Ингушетия, включенные в перечни должностей муниципальной служ</w:t>
      </w:r>
      <w:r>
        <w:t>бы в Республике Ингушетия, при замещении которых муниципальные служащие, в Республике Ингушетия обязаны представлять представителю нанимателя (работодателю) сведения о своих расходах, а также о расходах своих супруги (супруга) и несовершеннолетних детей.</w:t>
      </w:r>
    </w:p>
    <w:p w:rsidR="00000000" w:rsidRDefault="00CC6D1F">
      <w:bookmarkStart w:id="99" w:name="sub_1332"/>
      <w:bookmarkEnd w:id="98"/>
      <w:r>
        <w:t>2. Перечень должностей государственной гражданской службы Республики Ингушетия, при замещении которых государственные гражданские служащие Республики Ингушетия обязаны представлять представителю нанимателя сведения о своих расходах, а также</w:t>
      </w:r>
      <w:r>
        <w:t xml:space="preserve"> о расходах своих супруги (супруга) и несовершеннолетних детей, утверждается Главой Республики Ингушетия.</w:t>
      </w:r>
    </w:p>
    <w:p w:rsidR="00000000" w:rsidRDefault="00CC6D1F">
      <w:bookmarkStart w:id="100" w:name="sub_1333"/>
      <w:bookmarkEnd w:id="99"/>
      <w:r>
        <w:t xml:space="preserve">3. Перечень должностей муниципальной службы в Республике Ингушетия, при замещении которых муниципальные служащие обязаны представлять </w:t>
      </w:r>
      <w:r>
        <w:t>представителю нанимателя (работодателю) сведения о своих расходах, а также о расходах своих супруги (супруга) и несовершеннолетних детей, утверждается соответствующим муниципальным нормативным правовым актом.</w:t>
      </w:r>
    </w:p>
    <w:bookmarkEnd w:id="100"/>
    <w:p w:rsidR="00000000" w:rsidRDefault="00CC6D1F">
      <w:r>
        <w:t>В указанные перечни включаются должност</w:t>
      </w:r>
      <w:r>
        <w:t>и муниципальной службы в Республике Ингушетия:</w:t>
      </w:r>
    </w:p>
    <w:p w:rsidR="00000000" w:rsidRDefault="00CC6D1F">
      <w:bookmarkStart w:id="101" w:name="sub_13331"/>
      <w:r>
        <w:t xml:space="preserve">1) отнесенные </w:t>
      </w:r>
      <w:hyperlink r:id="rId64" w:history="1">
        <w:r>
          <w:rPr>
            <w:rStyle w:val="a4"/>
          </w:rPr>
          <w:t>Реестром</w:t>
        </w:r>
      </w:hyperlink>
      <w:r>
        <w:t xml:space="preserve"> должностей муниципальной службы в Республике Ингушетия, утвержденным </w:t>
      </w:r>
      <w:hyperlink r:id="rId65" w:history="1">
        <w:r>
          <w:rPr>
            <w:rStyle w:val="a4"/>
          </w:rPr>
          <w:t>Законом</w:t>
        </w:r>
      </w:hyperlink>
      <w:r>
        <w:t xml:space="preserve"> Республики Ингушетия "Об </w:t>
      </w:r>
      <w:r>
        <w:t>отдельных вопросах муниципальной службы в Республике Ингушетия", к высшей группе должностей муниципальной службы в Республике Ингушетия;</w:t>
      </w:r>
    </w:p>
    <w:p w:rsidR="00000000" w:rsidRDefault="00CC6D1F">
      <w:bookmarkStart w:id="102" w:name="sub_13332"/>
      <w:bookmarkEnd w:id="101"/>
      <w:r>
        <w:t>2) исполнение должностных обязанностей по которым предусматривает:</w:t>
      </w:r>
    </w:p>
    <w:p w:rsidR="00000000" w:rsidRDefault="00CC6D1F">
      <w:bookmarkStart w:id="103" w:name="sub_133321"/>
      <w:bookmarkEnd w:id="102"/>
      <w:r>
        <w:t>а) осуществлени</w:t>
      </w:r>
      <w:r>
        <w:t>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000000" w:rsidRDefault="00CC6D1F">
      <w:bookmarkStart w:id="104" w:name="sub_133322"/>
      <w:bookmarkEnd w:id="103"/>
      <w:r>
        <w:t>б) предоставление государственных, муниципальных услуг гражданам и организациям;</w:t>
      </w:r>
    </w:p>
    <w:p w:rsidR="00000000" w:rsidRDefault="00CC6D1F">
      <w:bookmarkStart w:id="105" w:name="sub_133323"/>
      <w:bookmarkEnd w:id="104"/>
      <w:r>
        <w:t>в) осуществление контрольных и надзорных мероприятий;</w:t>
      </w:r>
    </w:p>
    <w:p w:rsidR="00000000" w:rsidRDefault="00CC6D1F">
      <w:bookmarkStart w:id="106" w:name="sub_133324"/>
      <w:bookmarkEnd w:id="105"/>
      <w:r>
        <w:lastRenderedPageBreak/>
        <w:t>г) подготовку и принятие решений о распределении бюджетных ассигнований, субсидий</w:t>
      </w:r>
      <w:r>
        <w:t>, межбюджетных трансфертов, а также распределение ограниченного ресурса (квоты, частоты, участки недр и др.);</w:t>
      </w:r>
    </w:p>
    <w:p w:rsidR="00000000" w:rsidRDefault="00CC6D1F">
      <w:bookmarkStart w:id="107" w:name="sub_133325"/>
      <w:bookmarkEnd w:id="106"/>
      <w:r>
        <w:t>д) управление муниципальным имуществом;</w:t>
      </w:r>
    </w:p>
    <w:p w:rsidR="00000000" w:rsidRDefault="00CC6D1F">
      <w:bookmarkStart w:id="108" w:name="sub_133326"/>
      <w:bookmarkEnd w:id="107"/>
      <w:r>
        <w:t>е) осуществление муниципальных закупок либо выдачу лицензий и разр</w:t>
      </w:r>
      <w:r>
        <w:t>ешений;</w:t>
      </w:r>
    </w:p>
    <w:p w:rsidR="00000000" w:rsidRDefault="00CC6D1F">
      <w:bookmarkStart w:id="109" w:name="sub_133327"/>
      <w:bookmarkEnd w:id="108"/>
      <w:r>
        <w:t>ж) хранение и распределение материально-технических ресурсов;</w:t>
      </w:r>
    </w:p>
    <w:p w:rsidR="00000000" w:rsidRDefault="00CC6D1F">
      <w:bookmarkStart w:id="110" w:name="sub_13333"/>
      <w:bookmarkEnd w:id="109"/>
      <w:r>
        <w:t>3) иные должности в соответствии с муниципальным нормативным правовым актом.</w:t>
      </w:r>
    </w:p>
    <w:p w:rsidR="00000000" w:rsidRDefault="00CC6D1F">
      <w:bookmarkStart w:id="111" w:name="sub_1334"/>
      <w:bookmarkEnd w:id="110"/>
      <w:r>
        <w:t>4. Сведения о расходах представляются:</w:t>
      </w:r>
    </w:p>
    <w:p w:rsidR="00000000" w:rsidRDefault="00CC6D1F">
      <w:bookmarkStart w:id="112" w:name="sub_13341"/>
      <w:bookmarkEnd w:id="111"/>
      <w:r>
        <w:t>1) лицом, замещающим государственную должность Республики Ингушетия в системе исполнительной власти Республики Ингушетия, - в уполномоченный Главой Республики Ингушетия государственный орган Республики Ингушетия;</w:t>
      </w:r>
    </w:p>
    <w:p w:rsidR="00000000" w:rsidRDefault="00CC6D1F">
      <w:bookmarkStart w:id="113" w:name="sub_13342"/>
      <w:bookmarkEnd w:id="112"/>
      <w:r>
        <w:t>2) лицом, замещающим г</w:t>
      </w:r>
      <w:r>
        <w:t xml:space="preserve">осударственную должность Республики Ингушетия, не указанную в </w:t>
      </w:r>
      <w:hyperlink w:anchor="sub_13341" w:history="1">
        <w:r>
          <w:rPr>
            <w:rStyle w:val="a4"/>
          </w:rPr>
          <w:t>пункте 1</w:t>
        </w:r>
      </w:hyperlink>
      <w:r>
        <w:t xml:space="preserve"> настоящей части, а также лицом, замещающим должность, указанную в </w:t>
      </w:r>
      <w:hyperlink w:anchor="sub_13313" w:history="1">
        <w:r>
          <w:rPr>
            <w:rStyle w:val="a4"/>
          </w:rPr>
          <w:t>пункте 3 части 1</w:t>
        </w:r>
      </w:hyperlink>
      <w:r>
        <w:t xml:space="preserve"> настоящей статьи, - в государственный орган Респ</w:t>
      </w:r>
      <w:r>
        <w:t>ублики Ингушетия по месту замещения должности;</w:t>
      </w:r>
    </w:p>
    <w:p w:rsidR="00000000" w:rsidRDefault="00CC6D1F">
      <w:bookmarkStart w:id="114" w:name="sub_13343"/>
      <w:bookmarkEnd w:id="113"/>
      <w:r>
        <w:t xml:space="preserve">3) лицом, замещающим должность, указанную в </w:t>
      </w:r>
      <w:hyperlink w:anchor="sub_13312" w:history="1">
        <w:r>
          <w:rPr>
            <w:rStyle w:val="a4"/>
          </w:rPr>
          <w:t>пунктах 2</w:t>
        </w:r>
      </w:hyperlink>
      <w:r>
        <w:t xml:space="preserve"> и </w:t>
      </w:r>
      <w:hyperlink w:anchor="sub_13314" w:history="1">
        <w:r>
          <w:rPr>
            <w:rStyle w:val="a4"/>
          </w:rPr>
          <w:t>4 части 1</w:t>
        </w:r>
      </w:hyperlink>
      <w:r>
        <w:t xml:space="preserve"> настоящей статьи, - в уполномоченный соответствующим муниципальным нормативным правовым актом орган.</w:t>
      </w:r>
    </w:p>
    <w:p w:rsidR="00000000" w:rsidRDefault="00CC6D1F">
      <w:bookmarkStart w:id="115" w:name="sub_1335"/>
      <w:bookmarkEnd w:id="114"/>
      <w:r>
        <w:t xml:space="preserve">5. Решение об осуществлении контроля за расходами лиц, замещающих должности, указанные в </w:t>
      </w:r>
      <w:hyperlink w:anchor="sub_1331" w:history="1">
        <w:r>
          <w:rPr>
            <w:rStyle w:val="a4"/>
          </w:rPr>
          <w:t>части 1</w:t>
        </w:r>
      </w:hyperlink>
      <w:r>
        <w:t xml:space="preserve"> настоящей стат</w:t>
      </w:r>
      <w:r>
        <w:t>ьи, а также за расходами их супруги (супруга) и несовершеннолетних детей принимает Глава Республики Ингушетия либо уполномоченное им должностное лицо.</w:t>
      </w:r>
    </w:p>
    <w:bookmarkEnd w:id="115"/>
    <w:p w:rsidR="00000000" w:rsidRDefault="00CC6D1F">
      <w:r>
        <w:t xml:space="preserve">Решение об осуществлении контроля за расходами лиц, замещающих должности, указанные в </w:t>
      </w:r>
      <w:hyperlink w:anchor="sub_1331" w:history="1">
        <w:r>
          <w:rPr>
            <w:rStyle w:val="a4"/>
          </w:rPr>
          <w:t>части 1</w:t>
        </w:r>
      </w:hyperlink>
      <w:r>
        <w:t xml:space="preserve"> настоящей статьи, а также за расходами их супруги (супруга) и несовершеннолетних детей принимается отдельно в отношении каждого такого лица. Указанное решение оформляется в письменной форме.</w:t>
      </w:r>
    </w:p>
    <w:p w:rsidR="00000000" w:rsidRDefault="00CC6D1F"/>
    <w:p w:rsidR="00000000" w:rsidRDefault="00CC6D1F">
      <w:pPr>
        <w:pStyle w:val="afa"/>
        <w:rPr>
          <w:color w:val="000000"/>
          <w:sz w:val="16"/>
          <w:szCs w:val="16"/>
        </w:rPr>
      </w:pPr>
      <w:bookmarkStart w:id="116" w:name="sub_1340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CC6D1F">
      <w:pPr>
        <w:pStyle w:val="afb"/>
      </w:pPr>
      <w:r>
        <w:fldChar w:fldCharType="begin"/>
      </w:r>
      <w:r>
        <w:instrText>HYPERLINK "garantF1://34214901.16"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Ингушетия от 6 марта 2013 г. N 3-РЗ настоящий Закон дополнен статьей 13.4, </w:t>
      </w:r>
      <w:hyperlink r:id="rId66" w:history="1">
        <w:r>
          <w:rPr>
            <w:rStyle w:val="a4"/>
          </w:rPr>
          <w:t>вступающей в силу</w:t>
        </w:r>
      </w:hyperlink>
      <w:r>
        <w:t xml:space="preserve"> через десять дней со дня </w:t>
      </w:r>
      <w:hyperlink r:id="rId67" w:history="1">
        <w:r>
          <w:rPr>
            <w:rStyle w:val="a4"/>
          </w:rPr>
          <w:t>официально</w:t>
        </w:r>
        <w:r>
          <w:rPr>
            <w:rStyle w:val="a4"/>
          </w:rPr>
          <w:t>го опубликования</w:t>
        </w:r>
      </w:hyperlink>
      <w:r>
        <w:t xml:space="preserve"> названного Закона</w:t>
      </w:r>
    </w:p>
    <w:p w:rsidR="00000000" w:rsidRDefault="00CC6D1F">
      <w:pPr>
        <w:pStyle w:val="af2"/>
      </w:pPr>
      <w:r>
        <w:rPr>
          <w:rStyle w:val="a3"/>
        </w:rPr>
        <w:t>Статья 13.4</w:t>
      </w:r>
      <w:r>
        <w:t>. Органы, осуществляющие контроль за расходами</w:t>
      </w:r>
    </w:p>
    <w:p w:rsidR="00000000" w:rsidRDefault="00CC6D1F">
      <w:bookmarkStart w:id="117" w:name="sub_1341"/>
      <w:r>
        <w:t xml:space="preserve">1. Контроль за расходами лиц, замещающих должности, указанные в </w:t>
      </w:r>
      <w:hyperlink w:anchor="sub_13311" w:history="1">
        <w:r>
          <w:rPr>
            <w:rStyle w:val="a4"/>
          </w:rPr>
          <w:t>пункте 1 части 1 статьи 13.3</w:t>
        </w:r>
      </w:hyperlink>
      <w:r>
        <w:t xml:space="preserve"> настоящего Закона, а также за ра</w:t>
      </w:r>
      <w:r>
        <w:t>сходами их супруги (супруга) и несовершеннолетних детей осуществляется:</w:t>
      </w:r>
    </w:p>
    <w:p w:rsidR="00000000" w:rsidRDefault="00CC6D1F">
      <w:bookmarkStart w:id="118" w:name="sub_13411"/>
      <w:bookmarkEnd w:id="117"/>
      <w:r>
        <w:t>1) в отношении лица, замещающего государственную должность Республики Ингушетия в системе исполнительной власти Республики Ингушетия, - уполномоченным Главой Республик</w:t>
      </w:r>
      <w:r>
        <w:t>и Ингушетия государственным органом Республики Ингушетия;</w:t>
      </w:r>
    </w:p>
    <w:p w:rsidR="00000000" w:rsidRDefault="00CC6D1F">
      <w:bookmarkStart w:id="119" w:name="sub_13412"/>
      <w:bookmarkEnd w:id="118"/>
      <w:r>
        <w:t xml:space="preserve">2) в отношении лица, замещающего государственную должность Республики Ингушетия, не указанную в </w:t>
      </w:r>
      <w:hyperlink w:anchor="sub_13411" w:history="1">
        <w:r>
          <w:rPr>
            <w:rStyle w:val="a4"/>
          </w:rPr>
          <w:t>пункте 1</w:t>
        </w:r>
      </w:hyperlink>
      <w:r>
        <w:t xml:space="preserve"> настоящей части, - государственным органом Респу</w:t>
      </w:r>
      <w:r>
        <w:t>блики Ингушетия по месту замещения должности.</w:t>
      </w:r>
    </w:p>
    <w:p w:rsidR="00000000" w:rsidRDefault="00CC6D1F">
      <w:bookmarkStart w:id="120" w:name="sub_1342"/>
      <w:bookmarkEnd w:id="119"/>
      <w:r>
        <w:t xml:space="preserve">2. Контроль за расходами лиц, указанных в </w:t>
      </w:r>
      <w:hyperlink w:anchor="sub_13312" w:history="1">
        <w:r>
          <w:rPr>
            <w:rStyle w:val="a4"/>
          </w:rPr>
          <w:t>пунктах 2</w:t>
        </w:r>
      </w:hyperlink>
      <w:r>
        <w:t xml:space="preserve"> и </w:t>
      </w:r>
      <w:hyperlink w:anchor="sub_13314" w:history="1">
        <w:r>
          <w:rPr>
            <w:rStyle w:val="a4"/>
          </w:rPr>
          <w:t>4 части 1 статьи 13.3</w:t>
        </w:r>
      </w:hyperlink>
      <w:r>
        <w:t xml:space="preserve"> настоящего Закона, а также за расходами их супруги (супруга) и </w:t>
      </w:r>
      <w:r>
        <w:t>несовершеннолетних детей осуществляется уполномоченным Главой Республики Ингушетия государственным органом Республики Ингушетия.</w:t>
      </w:r>
    </w:p>
    <w:p w:rsidR="00000000" w:rsidRDefault="00CC6D1F">
      <w:bookmarkStart w:id="121" w:name="sub_1343"/>
      <w:bookmarkEnd w:id="120"/>
      <w:r>
        <w:t xml:space="preserve">3. Контроль за расходами лиц, указанных в </w:t>
      </w:r>
      <w:hyperlink w:anchor="sub_13313" w:history="1">
        <w:r>
          <w:rPr>
            <w:rStyle w:val="a4"/>
          </w:rPr>
          <w:t>пункте 3 части 1 статьи 13.3</w:t>
        </w:r>
      </w:hyperlink>
      <w:r>
        <w:t xml:space="preserve"> настоящего За</w:t>
      </w:r>
      <w:r>
        <w:t xml:space="preserve">кона, а также за расходами их супруги (супруга) и несовершеннолетних детей осуществляется подразделением или должностным лицом, ответственным за </w:t>
      </w:r>
      <w:r>
        <w:lastRenderedPageBreak/>
        <w:t>работу по профилактике коррупционных и иных правонарушений, соответствующего государственного органа Республики</w:t>
      </w:r>
      <w:r>
        <w:t xml:space="preserve"> Ингушетия.</w:t>
      </w:r>
    </w:p>
    <w:bookmarkEnd w:id="121"/>
    <w:p w:rsidR="00000000" w:rsidRDefault="00CC6D1F"/>
    <w:p w:rsidR="00000000" w:rsidRDefault="00CC6D1F">
      <w:pPr>
        <w:pStyle w:val="afa"/>
        <w:rPr>
          <w:color w:val="000000"/>
          <w:sz w:val="16"/>
          <w:szCs w:val="16"/>
        </w:rPr>
      </w:pPr>
      <w:bookmarkStart w:id="122" w:name="sub_1350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CC6D1F">
      <w:pPr>
        <w:pStyle w:val="afb"/>
      </w:pPr>
      <w:r>
        <w:fldChar w:fldCharType="begin"/>
      </w:r>
      <w:r>
        <w:instrText>HYPERLINK "garantF1://34214901.16"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Ингушетия от 6 марта 2013 г. N 3-РЗ настоящий Закон дополнен статьей 13.5, </w:t>
      </w:r>
      <w:hyperlink r:id="rId68" w:history="1">
        <w:r>
          <w:rPr>
            <w:rStyle w:val="a4"/>
          </w:rPr>
          <w:t>вступающей в силу</w:t>
        </w:r>
      </w:hyperlink>
      <w:r>
        <w:t xml:space="preserve"> через </w:t>
      </w:r>
      <w:r>
        <w:t xml:space="preserve">десять дней со дня </w:t>
      </w:r>
      <w:hyperlink r:id="rId6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CC6D1F">
      <w:pPr>
        <w:pStyle w:val="af2"/>
      </w:pPr>
      <w:r>
        <w:rPr>
          <w:rStyle w:val="a3"/>
        </w:rPr>
        <w:t>Статья 13.5</w:t>
      </w:r>
      <w:r>
        <w:t>. Совершенствование порядка прохождения государственной гражданской службы Республики Ингушетия и муниципальной службы в Республике Ингушетия</w:t>
      </w:r>
    </w:p>
    <w:p w:rsidR="00000000" w:rsidRDefault="00CC6D1F">
      <w:r>
        <w:t>В ц</w:t>
      </w:r>
      <w:r>
        <w:t>елях повышения эффективности противодействия коррупции в Республике Ингушетия органы государственной власти Республики Ингушетия, иные государственные органы Республики Ингушетия, органы местного самоуправления Республики Ингушетия обеспечивают:</w:t>
      </w:r>
    </w:p>
    <w:p w:rsidR="00000000" w:rsidRDefault="00CC6D1F">
      <w:bookmarkStart w:id="123" w:name="sub_1351"/>
      <w:r>
        <w:t>1)</w:t>
      </w:r>
      <w:r>
        <w:t xml:space="preserve"> совершенствование кадровой работы органов государственной власти Республики Ингушетия, иных государственных органов Республики Ингушетия, органов местного самоуправления Республики Ингушетия;</w:t>
      </w:r>
    </w:p>
    <w:p w:rsidR="00000000" w:rsidRDefault="00CC6D1F">
      <w:bookmarkStart w:id="124" w:name="sub_1352"/>
      <w:bookmarkEnd w:id="123"/>
      <w:r>
        <w:t>2) повышение ответственности должностных лиц за непринятие мер по устранению причин коррупции;</w:t>
      </w:r>
    </w:p>
    <w:p w:rsidR="00000000" w:rsidRDefault="00CC6D1F">
      <w:pPr>
        <w:pStyle w:val="afa"/>
        <w:rPr>
          <w:color w:val="000000"/>
          <w:sz w:val="16"/>
          <w:szCs w:val="16"/>
        </w:rPr>
      </w:pPr>
      <w:bookmarkStart w:id="125" w:name="sub_1353"/>
      <w:bookmarkEnd w:id="124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CC6D1F">
      <w:pPr>
        <w:pStyle w:val="afb"/>
      </w:pPr>
      <w:r>
        <w:fldChar w:fldCharType="begin"/>
      </w:r>
      <w:r>
        <w:instrText>HYPERLINK "garantF1://34217076.32"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Ингушетия от 3 декабря 2013 г. N 48-РЗ в пункт 3 статьи</w:t>
      </w:r>
      <w:r>
        <w:t xml:space="preserve"> 13.5 настоящего Закона внесены изменения, </w:t>
      </w:r>
      <w:hyperlink r:id="rId70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71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</w:t>
      </w:r>
    </w:p>
    <w:p w:rsidR="00000000" w:rsidRDefault="00CC6D1F">
      <w:pPr>
        <w:pStyle w:val="afb"/>
      </w:pPr>
      <w:hyperlink r:id="rId72" w:history="1">
        <w:r>
          <w:rPr>
            <w:rStyle w:val="a4"/>
          </w:rPr>
          <w:t xml:space="preserve">См. текст </w:t>
        </w:r>
        <w:r>
          <w:rPr>
            <w:rStyle w:val="a4"/>
          </w:rPr>
          <w:t>пункта в предыдущей редакции</w:t>
        </w:r>
      </w:hyperlink>
    </w:p>
    <w:p w:rsidR="00000000" w:rsidRDefault="00CC6D1F">
      <w:r>
        <w:t>3) учет длительного, безупречного и эффективного исполнения гражданским или муниципальным служащим своих должностных обязанностей при назначении на вышестоящую должность, присвоение классного чина и при поощрении;</w:t>
      </w:r>
    </w:p>
    <w:p w:rsidR="00000000" w:rsidRDefault="00CC6D1F">
      <w:bookmarkStart w:id="126" w:name="sub_1354"/>
      <w:r>
        <w:t>4)</w:t>
      </w:r>
      <w:r>
        <w:t xml:space="preserve"> применение иных мер, предусмотренным федеральным законодательством и законодательством Республики Ингушетия.</w:t>
      </w:r>
    </w:p>
    <w:bookmarkEnd w:id="126"/>
    <w:p w:rsidR="00000000" w:rsidRDefault="00CC6D1F"/>
    <w:p w:rsidR="00000000" w:rsidRDefault="00CC6D1F">
      <w:pPr>
        <w:pStyle w:val="afa"/>
        <w:rPr>
          <w:color w:val="000000"/>
          <w:sz w:val="16"/>
          <w:szCs w:val="16"/>
        </w:rPr>
      </w:pPr>
      <w:bookmarkStart w:id="127" w:name="sub_1360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CC6D1F">
      <w:pPr>
        <w:pStyle w:val="afb"/>
      </w:pPr>
      <w:r>
        <w:fldChar w:fldCharType="begin"/>
      </w:r>
      <w:r>
        <w:instrText>HYPERLINK "garantF1://34214901.16"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Ингушетия от 6 марта 2013 г. N 3-РЗ нас</w:t>
      </w:r>
      <w:r>
        <w:t xml:space="preserve">тоящий Закон дополнен статьей 13.6, </w:t>
      </w:r>
      <w:hyperlink r:id="rId73" w:history="1">
        <w:r>
          <w:rPr>
            <w:rStyle w:val="a4"/>
          </w:rPr>
          <w:t>вступающей в силу</w:t>
        </w:r>
      </w:hyperlink>
      <w:r>
        <w:t xml:space="preserve"> через десять дней со дня </w:t>
      </w:r>
      <w:hyperlink r:id="rId7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CC6D1F">
      <w:pPr>
        <w:pStyle w:val="af2"/>
      </w:pPr>
      <w:r>
        <w:rPr>
          <w:rStyle w:val="a3"/>
        </w:rPr>
        <w:t>Статья 13.6</w:t>
      </w:r>
      <w:r>
        <w:t>. Административные регламенты исполнение госуда</w:t>
      </w:r>
      <w:r>
        <w:t>рственных функций и предоставление государственных услуг</w:t>
      </w:r>
    </w:p>
    <w:p w:rsidR="00000000" w:rsidRDefault="00CC6D1F">
      <w:bookmarkStart w:id="128" w:name="sub_1361"/>
      <w:r>
        <w:t>1. Исполнение государственных функций по осуществлению контроля (надзора) и предоставление государственных услуг осуществляется в соответствии с административными регламентами.</w:t>
      </w:r>
    </w:p>
    <w:p w:rsidR="00000000" w:rsidRDefault="00CC6D1F">
      <w:bookmarkStart w:id="129" w:name="sub_1362"/>
      <w:bookmarkEnd w:id="128"/>
      <w:r>
        <w:t>2. Административные регламенты определяют сроки, последовательность действий исполнительных органов государственной власти Республики Ингушетия (органов государственных внебюджетных фондов Республики Ингушетия), порядок взаимодействия Между их структурны</w:t>
      </w:r>
      <w:r>
        <w:t>ми подразделениями и должностными лицами, а также взаимодействие с другими государственными органами и организациями при исполнении государственных функций или предоставлений государственных услуг.</w:t>
      </w:r>
    </w:p>
    <w:p w:rsidR="00000000" w:rsidRDefault="00CC6D1F">
      <w:bookmarkStart w:id="130" w:name="sub_1363"/>
      <w:bookmarkEnd w:id="129"/>
      <w:r>
        <w:t>3. Административные регламенты разрабатыва</w:t>
      </w:r>
      <w:r>
        <w:t>ются исполнительными органами государственной власти Республики Ингушетия в соответствии с федеральным законодательством и законодательством Республики Ингушетия.</w:t>
      </w:r>
    </w:p>
    <w:p w:rsidR="00000000" w:rsidRDefault="00CC6D1F">
      <w:bookmarkStart w:id="131" w:name="sub_1364"/>
      <w:bookmarkEnd w:id="130"/>
      <w:r>
        <w:t xml:space="preserve">4. Правила разработки и утверждение административных регламентов </w:t>
      </w:r>
      <w:r>
        <w:lastRenderedPageBreak/>
        <w:t>утверждаются</w:t>
      </w:r>
      <w:r>
        <w:t xml:space="preserve"> Правительством Республики Ингушетия.</w:t>
      </w:r>
    </w:p>
    <w:bookmarkEnd w:id="131"/>
    <w:p w:rsidR="00000000" w:rsidRDefault="00CC6D1F"/>
    <w:p w:rsidR="00000000" w:rsidRDefault="00CC6D1F">
      <w:pPr>
        <w:pStyle w:val="afa"/>
        <w:rPr>
          <w:color w:val="000000"/>
          <w:sz w:val="16"/>
          <w:szCs w:val="16"/>
        </w:rPr>
      </w:pPr>
      <w:bookmarkStart w:id="132" w:name="sub_1370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CC6D1F">
      <w:pPr>
        <w:pStyle w:val="afb"/>
      </w:pPr>
      <w:r>
        <w:fldChar w:fldCharType="begin"/>
      </w:r>
      <w:r>
        <w:instrText>HYPERLINK "garantF1://34221499.12"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Ингушетия от 30 марта 2015 г. N 19-РЗ Закон дополнен статьей 13.7, </w:t>
      </w:r>
      <w:hyperlink r:id="rId75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7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CC6D1F">
      <w:pPr>
        <w:pStyle w:val="af2"/>
      </w:pPr>
      <w:r>
        <w:rPr>
          <w:rStyle w:val="a3"/>
        </w:rPr>
        <w:t>Статья 13.7.</w:t>
      </w:r>
      <w:r>
        <w:t xml:space="preserve"> Запрет отдельным категориям лиц открывать и иметь счета (вклады), хранить наличные денежные средства и ценнос</w:t>
      </w:r>
      <w:r>
        <w:t>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CC6D1F">
      <w:bookmarkStart w:id="133" w:name="sub_13701"/>
      <w:r>
        <w:t xml:space="preserve">1. В случаях, предусмотренных </w:t>
      </w:r>
      <w:hyperlink r:id="rId77" w:history="1">
        <w:r>
          <w:rPr>
            <w:rStyle w:val="a4"/>
          </w:rPr>
          <w:t>Федеральным законом</w:t>
        </w:r>
      </w:hyperlink>
      <w:r>
        <w:t xml:space="preserve"> "О запре</w:t>
      </w:r>
      <w:r>
        <w:t>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</w:t>
      </w:r>
      <w:r>
        <w:t>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000000" w:rsidRDefault="00CC6D1F">
      <w:bookmarkStart w:id="134" w:name="sub_137011"/>
      <w:bookmarkEnd w:id="133"/>
      <w:r>
        <w:t>1) лицам, замещающим (занимающим):</w:t>
      </w:r>
    </w:p>
    <w:p w:rsidR="00000000" w:rsidRDefault="00CC6D1F">
      <w:bookmarkStart w:id="135" w:name="sub_1370111"/>
      <w:bookmarkEnd w:id="134"/>
      <w:r>
        <w:t>а) государственные должности Республики Ингушетия;</w:t>
      </w:r>
    </w:p>
    <w:p w:rsidR="00000000" w:rsidRDefault="00CC6D1F">
      <w:bookmarkStart w:id="136" w:name="sub_1370112"/>
      <w:bookmarkEnd w:id="135"/>
      <w:r>
        <w:t>б) должности глав городских округов, глав муниципальных районов;</w:t>
      </w:r>
    </w:p>
    <w:p w:rsidR="00000000" w:rsidRDefault="00CC6D1F">
      <w:bookmarkStart w:id="137" w:name="sub_1370113"/>
      <w:bookmarkEnd w:id="136"/>
      <w:r>
        <w:t>в) должности государственной г</w:t>
      </w:r>
      <w:r>
        <w:t>ражданской службы Республики Ингушетия;</w:t>
      </w:r>
    </w:p>
    <w:p w:rsidR="00000000" w:rsidRDefault="00CC6D1F">
      <w:bookmarkStart w:id="138" w:name="sub_137012"/>
      <w:bookmarkEnd w:id="137"/>
      <w:r>
        <w:t xml:space="preserve">2) супругам и несовершеннолетним детям лиц, указанных в </w:t>
      </w:r>
      <w:hyperlink w:anchor="sub_137011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370112" w:history="1">
        <w:r>
          <w:rPr>
            <w:rStyle w:val="a4"/>
          </w:rPr>
          <w:t>"б" пункта 1</w:t>
        </w:r>
      </w:hyperlink>
      <w:r>
        <w:t xml:space="preserve"> настоящей части;</w:t>
      </w:r>
    </w:p>
    <w:p w:rsidR="00000000" w:rsidRDefault="00CC6D1F">
      <w:bookmarkStart w:id="139" w:name="sub_137013"/>
      <w:bookmarkEnd w:id="138"/>
      <w:r>
        <w:t xml:space="preserve">3) иным лицам </w:t>
      </w:r>
      <w:r>
        <w:t>в случаях, предусмотренных федеральными законами.</w:t>
      </w:r>
    </w:p>
    <w:p w:rsidR="00000000" w:rsidRDefault="00CC6D1F">
      <w:bookmarkStart w:id="140" w:name="sub_13702"/>
      <w:bookmarkEnd w:id="139"/>
      <w:r>
        <w:t>2.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</w:t>
      </w:r>
      <w:r>
        <w:t>рия в соответствии с законами, определяющими правовой статус соответствующего лица.</w:t>
      </w:r>
    </w:p>
    <w:bookmarkEnd w:id="140"/>
    <w:p w:rsidR="00000000" w:rsidRDefault="00CC6D1F"/>
    <w:p w:rsidR="00000000" w:rsidRDefault="00CC6D1F">
      <w:pPr>
        <w:pStyle w:val="af2"/>
      </w:pPr>
      <w:bookmarkStart w:id="141" w:name="sub_14"/>
      <w:r>
        <w:rPr>
          <w:rStyle w:val="a3"/>
        </w:rPr>
        <w:t>Статья 14.</w:t>
      </w:r>
      <w:r>
        <w:t xml:space="preserve"> Уполномоченный орган по реализации антикоррупционной политики и его полномочия</w:t>
      </w:r>
    </w:p>
    <w:p w:rsidR="00000000" w:rsidRDefault="00CC6D1F">
      <w:bookmarkStart w:id="142" w:name="sub_141"/>
      <w:bookmarkEnd w:id="141"/>
      <w:r>
        <w:t>1. Реализацию антикоррупционной политики в Республике Ингушетия осуществляет Совет общественной безопасности Республики Ингушетия (далее также - уполномоченный орган по реализации антикоррупционной политики).</w:t>
      </w:r>
    </w:p>
    <w:p w:rsidR="00000000" w:rsidRDefault="00CC6D1F">
      <w:bookmarkStart w:id="143" w:name="sub_142"/>
      <w:bookmarkEnd w:id="142"/>
      <w:r>
        <w:t xml:space="preserve">2. К полномочиям уполномоченного </w:t>
      </w:r>
      <w:r>
        <w:t>органа по реализации антикоррупционной политики относятся:</w:t>
      </w:r>
    </w:p>
    <w:p w:rsidR="00000000" w:rsidRDefault="00CC6D1F">
      <w:bookmarkStart w:id="144" w:name="sub_1421"/>
      <w:bookmarkEnd w:id="143"/>
      <w:r>
        <w:t xml:space="preserve">1) </w:t>
      </w:r>
      <w:hyperlink r:id="rId78" w:history="1">
        <w:r>
          <w:rPr>
            <w:rStyle w:val="a4"/>
          </w:rPr>
          <w:t>утратил силу</w:t>
        </w:r>
      </w:hyperlink>
      <w:r>
        <w:t>;</w:t>
      </w:r>
    </w:p>
    <w:bookmarkEnd w:id="144"/>
    <w:p w:rsidR="00000000" w:rsidRDefault="00CC6D1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C6D1F">
      <w:pPr>
        <w:pStyle w:val="afb"/>
      </w:pPr>
      <w:r>
        <w:t xml:space="preserve">См. текст </w:t>
      </w:r>
      <w:hyperlink r:id="rId79" w:history="1">
        <w:r>
          <w:rPr>
            <w:rStyle w:val="a4"/>
          </w:rPr>
          <w:t>пункта 1 части 2 статьи 14</w:t>
        </w:r>
      </w:hyperlink>
    </w:p>
    <w:p w:rsidR="00000000" w:rsidRDefault="00CC6D1F">
      <w:bookmarkStart w:id="145" w:name="sub_1422"/>
      <w:r>
        <w:t>2) координ</w:t>
      </w:r>
      <w:r>
        <w:t>ация деятельности органов исполнительной власти Республики Ингушетия по реализации антикоррупционной политики;</w:t>
      </w:r>
    </w:p>
    <w:p w:rsidR="00000000" w:rsidRDefault="00CC6D1F">
      <w:bookmarkStart w:id="146" w:name="sub_1423"/>
      <w:bookmarkEnd w:id="145"/>
      <w:r>
        <w:t xml:space="preserve">3) </w:t>
      </w:r>
      <w:hyperlink r:id="rId80" w:history="1">
        <w:r>
          <w:rPr>
            <w:rStyle w:val="a4"/>
          </w:rPr>
          <w:t>утратил силу</w:t>
        </w:r>
      </w:hyperlink>
      <w:r>
        <w:t>;</w:t>
      </w:r>
    </w:p>
    <w:bookmarkEnd w:id="146"/>
    <w:p w:rsidR="00000000" w:rsidRDefault="00CC6D1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C6D1F">
      <w:pPr>
        <w:pStyle w:val="afb"/>
      </w:pPr>
      <w:r>
        <w:t xml:space="preserve">См. текст </w:t>
      </w:r>
      <w:hyperlink r:id="rId81" w:history="1">
        <w:r>
          <w:rPr>
            <w:rStyle w:val="a4"/>
          </w:rPr>
          <w:t>пункта 3 части 2 статьи 14</w:t>
        </w:r>
      </w:hyperlink>
    </w:p>
    <w:p w:rsidR="00000000" w:rsidRDefault="00CC6D1F">
      <w:bookmarkStart w:id="147" w:name="sub_1424"/>
      <w:r>
        <w:t xml:space="preserve">4) организация и проведение </w:t>
      </w:r>
      <w:hyperlink r:id="rId82" w:history="1">
        <w:r>
          <w:rPr>
            <w:rStyle w:val="a4"/>
          </w:rPr>
          <w:t>антикоррупционного мониторинга</w:t>
        </w:r>
      </w:hyperlink>
      <w:r>
        <w:t xml:space="preserve"> в Республике Ингушетия;</w:t>
      </w:r>
    </w:p>
    <w:p w:rsidR="00000000" w:rsidRDefault="00CC6D1F">
      <w:bookmarkStart w:id="148" w:name="sub_1425"/>
      <w:bookmarkEnd w:id="147"/>
      <w:r>
        <w:t xml:space="preserve">5) взаимодействие с правоохранительными органами, средствами массовой </w:t>
      </w:r>
      <w:r>
        <w:lastRenderedPageBreak/>
        <w:t>информа</w:t>
      </w:r>
      <w:r>
        <w:t>ции, организациями, общественными объединениями, участвующими в реализации антикоррупционной политики.</w:t>
      </w:r>
    </w:p>
    <w:p w:rsidR="00000000" w:rsidRDefault="00CC6D1F">
      <w:pPr>
        <w:pStyle w:val="afa"/>
        <w:rPr>
          <w:color w:val="000000"/>
          <w:sz w:val="16"/>
          <w:szCs w:val="16"/>
        </w:rPr>
      </w:pPr>
      <w:bookmarkStart w:id="149" w:name="sub_143"/>
      <w:bookmarkEnd w:id="148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CC6D1F">
      <w:pPr>
        <w:pStyle w:val="afb"/>
      </w:pPr>
      <w:r>
        <w:fldChar w:fldCharType="begin"/>
      </w:r>
      <w:r>
        <w:instrText>HYPERLINK "garantF1://34212822.352"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Ингушетия от 3 октября 2011 г. N 29-РЗ в часть 3</w:t>
      </w:r>
      <w:r>
        <w:t xml:space="preserve"> статьи 14 настоящего Закона внесены изменения, </w:t>
      </w:r>
      <w:hyperlink r:id="rId83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8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CC6D1F">
      <w:pPr>
        <w:pStyle w:val="afb"/>
      </w:pPr>
      <w:hyperlink r:id="rId85" w:history="1">
        <w:r>
          <w:rPr>
            <w:rStyle w:val="a4"/>
          </w:rPr>
          <w:t>См. текст части в предыдущей р</w:t>
        </w:r>
        <w:r>
          <w:rPr>
            <w:rStyle w:val="a4"/>
          </w:rPr>
          <w:t>едакции</w:t>
        </w:r>
      </w:hyperlink>
    </w:p>
    <w:p w:rsidR="00000000" w:rsidRDefault="00CC6D1F">
      <w:r>
        <w:t xml:space="preserve">3. Уполномоченный орган ежегодно представляет информацию о состоянии </w:t>
      </w:r>
      <w:hyperlink r:id="rId86" w:history="1">
        <w:r>
          <w:rPr>
            <w:rStyle w:val="a4"/>
          </w:rPr>
          <w:t>коррупции</w:t>
        </w:r>
      </w:hyperlink>
      <w:r>
        <w:t xml:space="preserve">, реализации мер антикоррупционной политики и мер </w:t>
      </w:r>
      <w:hyperlink r:id="rId87" w:history="1">
        <w:r>
          <w:rPr>
            <w:rStyle w:val="a4"/>
          </w:rPr>
          <w:t>противодействия коррупции</w:t>
        </w:r>
      </w:hyperlink>
      <w:r>
        <w:t xml:space="preserve"> в Республике Инг</w:t>
      </w:r>
      <w:r>
        <w:t>ушетия Главе Республики Ингушетия и Народному Собранию Республики Ингушетия. Сводная информация, указанная в настоящей части, подлежит опубликованию в средствах массовой информации.</w:t>
      </w:r>
    </w:p>
    <w:p w:rsidR="00000000" w:rsidRDefault="00CC6D1F"/>
    <w:p w:rsidR="00000000" w:rsidRDefault="00CC6D1F">
      <w:pPr>
        <w:pStyle w:val="af2"/>
      </w:pPr>
      <w:bookmarkStart w:id="150" w:name="sub_15"/>
      <w:r>
        <w:rPr>
          <w:rStyle w:val="a3"/>
        </w:rPr>
        <w:t>Статья 15.</w:t>
      </w:r>
      <w:r>
        <w:t xml:space="preserve"> Контроль за деятельностью уполномоченного органа по реал</w:t>
      </w:r>
      <w:r>
        <w:t>изации антикоррупционной политики</w:t>
      </w:r>
    </w:p>
    <w:bookmarkEnd w:id="150"/>
    <w:p w:rsidR="00000000" w:rsidRDefault="00CC6D1F">
      <w:r>
        <w:t>Контроль за деятельностью уполномоченного органа по реализации антикоррупционной политики Республики Ингушетия осуществляют федеральные органы государственной власти, исполнительные органы государственной власти Респ</w:t>
      </w:r>
      <w:r>
        <w:t>ублики Ингушетия в пределах своей компетенции, установленной федеральным законодательством.</w:t>
      </w:r>
    </w:p>
    <w:p w:rsidR="00000000" w:rsidRDefault="00CC6D1F"/>
    <w:p w:rsidR="00000000" w:rsidRDefault="00CC6D1F">
      <w:pPr>
        <w:pStyle w:val="af2"/>
      </w:pPr>
      <w:bookmarkStart w:id="151" w:name="sub_16"/>
      <w:r>
        <w:rPr>
          <w:rStyle w:val="a3"/>
        </w:rPr>
        <w:t>Статья 16.</w:t>
      </w:r>
      <w:r>
        <w:t xml:space="preserve"> Участие органов местного самоуправления в реализации антикоррупционной политики</w:t>
      </w:r>
    </w:p>
    <w:bookmarkEnd w:id="151"/>
    <w:p w:rsidR="00000000" w:rsidRDefault="00CC6D1F">
      <w:r>
        <w:t>Органы местного самоуправления в пределах компетенции, устан</w:t>
      </w:r>
      <w:r>
        <w:t xml:space="preserve">овленной </w:t>
      </w:r>
      <w:hyperlink r:id="rId8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</w:t>
      </w:r>
      <w:hyperlink r:id="rId89" w:history="1">
        <w:r>
          <w:rPr>
            <w:rStyle w:val="a4"/>
          </w:rPr>
          <w:t>законодательством</w:t>
        </w:r>
      </w:hyperlink>
      <w:r>
        <w:t xml:space="preserve"> Республики Ингушетия, вправе:</w:t>
      </w:r>
    </w:p>
    <w:p w:rsidR="00000000" w:rsidRDefault="00CC6D1F">
      <w:bookmarkStart w:id="152" w:name="sub_161"/>
      <w:r>
        <w:t>1) устанавливать порядок утверждения и утверждать муниципальные программы про</w:t>
      </w:r>
      <w:r>
        <w:t>тиводействия коррупции;</w:t>
      </w:r>
    </w:p>
    <w:p w:rsidR="00000000" w:rsidRDefault="00CC6D1F">
      <w:bookmarkStart w:id="153" w:name="sub_162"/>
      <w:bookmarkEnd w:id="152"/>
      <w:r>
        <w:t xml:space="preserve">2) устанавливать порядок проведения и проводить </w:t>
      </w:r>
      <w:hyperlink r:id="rId90" w:history="1">
        <w:r>
          <w:rPr>
            <w:rStyle w:val="a4"/>
          </w:rPr>
          <w:t>антикоррупционную экспертизу</w:t>
        </w:r>
      </w:hyperlink>
      <w:r>
        <w:t xml:space="preserve"> муниципальных правовых актов с учетом требований настоящего Закона;</w:t>
      </w:r>
    </w:p>
    <w:p w:rsidR="00000000" w:rsidRDefault="00CC6D1F">
      <w:bookmarkStart w:id="154" w:name="sub_163"/>
      <w:bookmarkEnd w:id="153"/>
      <w:r>
        <w:t>3) устанавливать поряд</w:t>
      </w:r>
      <w:r>
        <w:t>ок и проводить антикоррупционный мониторинг на уровне муниципальных образований;</w:t>
      </w:r>
    </w:p>
    <w:p w:rsidR="00000000" w:rsidRDefault="00CC6D1F">
      <w:bookmarkStart w:id="155" w:name="sub_164"/>
      <w:bookmarkEnd w:id="154"/>
      <w:r>
        <w:t>4) предоставлять информацию, связанную с проведением антикоррупционной экспертизы муниципальных актов и антикоррупционного мониторинга, по запросам органов госуд</w:t>
      </w:r>
      <w:r>
        <w:t>арственной власти Республики Ингушетия.</w:t>
      </w:r>
    </w:p>
    <w:bookmarkEnd w:id="155"/>
    <w:p w:rsidR="00000000" w:rsidRDefault="00CC6D1F"/>
    <w:p w:rsidR="00000000" w:rsidRDefault="00CC6D1F">
      <w:pPr>
        <w:pStyle w:val="af2"/>
      </w:pPr>
      <w:bookmarkStart w:id="156" w:name="sub_17"/>
      <w:r>
        <w:rPr>
          <w:rStyle w:val="a3"/>
        </w:rPr>
        <w:t>Статья 17.</w:t>
      </w:r>
      <w:r>
        <w:t xml:space="preserve"> Координация деятельности в сфере реализации антикоррупционной политики в Республике Ингушетия</w:t>
      </w:r>
    </w:p>
    <w:p w:rsidR="00000000" w:rsidRDefault="00CC6D1F">
      <w:pPr>
        <w:pStyle w:val="afa"/>
        <w:rPr>
          <w:color w:val="000000"/>
          <w:sz w:val="16"/>
          <w:szCs w:val="16"/>
        </w:rPr>
      </w:pPr>
      <w:bookmarkStart w:id="157" w:name="sub_171"/>
      <w:bookmarkEnd w:id="156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CC6D1F">
      <w:pPr>
        <w:pStyle w:val="afb"/>
      </w:pPr>
      <w:r>
        <w:fldChar w:fldCharType="begin"/>
      </w:r>
      <w:r>
        <w:instrText>HYPERLINK "garantF1://34212822.353"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Ингушетия от 3 октября 2011 г. N 29-РЗ в часть 1 статьи 17 настоящего Закона внесены изменения, </w:t>
      </w:r>
      <w:hyperlink r:id="rId91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9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CC6D1F">
      <w:pPr>
        <w:pStyle w:val="afb"/>
      </w:pPr>
      <w:hyperlink r:id="rId9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C6D1F">
      <w:r>
        <w:t>1. Координацию деятельности в сфере реализации антикоррупционной политики в Республике Ингушетия осуществляет специально уполномоченный государственный орган по реализации антикоррупцио</w:t>
      </w:r>
      <w:r>
        <w:t>нной политики в Республике Ингушетия, состав и порядок деятельности которого утверждается Главой Республики Ингушетия.</w:t>
      </w:r>
    </w:p>
    <w:p w:rsidR="00000000" w:rsidRDefault="00CC6D1F">
      <w:bookmarkStart w:id="158" w:name="sub_172"/>
      <w:r>
        <w:t>2. В министерствах и ведомствах Республики Ингушетия правовыми актами их руководителей реализация антикоррупционной политики возла</w:t>
      </w:r>
      <w:r>
        <w:t xml:space="preserve">гается на специально </w:t>
      </w:r>
      <w:r>
        <w:lastRenderedPageBreak/>
        <w:t xml:space="preserve">уполномоченные собственные подразделения или определяются ответственные лица, наделенные функциями по предупреждению </w:t>
      </w:r>
      <w:hyperlink r:id="rId94" w:history="1">
        <w:r>
          <w:rPr>
            <w:rStyle w:val="a4"/>
          </w:rPr>
          <w:t>коррупционных правонарушений</w:t>
        </w:r>
      </w:hyperlink>
      <w:r>
        <w:t>.</w:t>
      </w:r>
    </w:p>
    <w:bookmarkEnd w:id="158"/>
    <w:p w:rsidR="00000000" w:rsidRDefault="00CC6D1F"/>
    <w:p w:rsidR="00000000" w:rsidRDefault="00CC6D1F">
      <w:pPr>
        <w:pStyle w:val="af2"/>
      </w:pPr>
      <w:bookmarkStart w:id="159" w:name="sub_18"/>
      <w:r>
        <w:rPr>
          <w:rStyle w:val="a3"/>
        </w:rPr>
        <w:t>Статья 18.</w:t>
      </w:r>
      <w:r>
        <w:t xml:space="preserve"> Совещательные и экспертные</w:t>
      </w:r>
      <w:r>
        <w:t xml:space="preserve"> органы</w:t>
      </w:r>
    </w:p>
    <w:p w:rsidR="00000000" w:rsidRDefault="00CC6D1F">
      <w:bookmarkStart w:id="160" w:name="sub_181"/>
      <w:bookmarkEnd w:id="159"/>
      <w:r>
        <w:t>1. Субъекты антикоррупционной политики могут создавать совещательные и экспертные органы из числа представителей заинтересованных государственных органов, общественных объединений, научных, образовательных учреждений и иных организаций</w:t>
      </w:r>
      <w:r>
        <w:t xml:space="preserve"> и лиц, специализирующихся на изучении проблем коррупции.</w:t>
      </w:r>
    </w:p>
    <w:p w:rsidR="00000000" w:rsidRDefault="00CC6D1F">
      <w:bookmarkStart w:id="161" w:name="sub_182"/>
      <w:bookmarkEnd w:id="160"/>
      <w:r>
        <w:t>2. Полномочия, порядок формирования и деятельности совещательных и экспертных органов, их персональный состав утверждаются соответствующими государственными органами, органами местного</w:t>
      </w:r>
      <w:r>
        <w:t xml:space="preserve"> самоуправления, при которых они создаются.</w:t>
      </w:r>
    </w:p>
    <w:bookmarkEnd w:id="161"/>
    <w:p w:rsidR="00000000" w:rsidRDefault="00CC6D1F"/>
    <w:p w:rsidR="00000000" w:rsidRDefault="00CC6D1F">
      <w:pPr>
        <w:pStyle w:val="af2"/>
      </w:pPr>
      <w:bookmarkStart w:id="162" w:name="sub_19"/>
      <w:r>
        <w:rPr>
          <w:rStyle w:val="a3"/>
        </w:rPr>
        <w:t>Статья 19.</w:t>
      </w:r>
      <w:r>
        <w:t xml:space="preserve"> Финансовое обеспечение реализации антикоррупционной политики в Республике Ингушетия</w:t>
      </w:r>
    </w:p>
    <w:bookmarkEnd w:id="162"/>
    <w:p w:rsidR="00000000" w:rsidRDefault="00CC6D1F">
      <w:r>
        <w:t>Финансовое обеспечение реализации антикоррупционной политики в Республике Ингушетия осуществляетс</w:t>
      </w:r>
      <w:r>
        <w:t>я за счет средств республиканского бюджета Республики Ингушетия на очередной финансовый год на указанные цели.</w:t>
      </w:r>
    </w:p>
    <w:p w:rsidR="00000000" w:rsidRDefault="00CC6D1F"/>
    <w:p w:rsidR="00000000" w:rsidRDefault="00CC6D1F">
      <w:pPr>
        <w:pStyle w:val="1"/>
      </w:pPr>
      <w:bookmarkStart w:id="163" w:name="sub_300"/>
      <w:r>
        <w:t>Глава 3. Заключительные положения</w:t>
      </w:r>
    </w:p>
    <w:bookmarkEnd w:id="163"/>
    <w:p w:rsidR="00000000" w:rsidRDefault="00CC6D1F"/>
    <w:p w:rsidR="00000000" w:rsidRDefault="00CC6D1F">
      <w:pPr>
        <w:pStyle w:val="afa"/>
        <w:rPr>
          <w:color w:val="000000"/>
          <w:sz w:val="16"/>
          <w:szCs w:val="16"/>
        </w:rPr>
      </w:pPr>
      <w:bookmarkStart w:id="164" w:name="sub_20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000000" w:rsidRDefault="00CC6D1F">
      <w:pPr>
        <w:pStyle w:val="afb"/>
      </w:pPr>
      <w:r>
        <w:fldChar w:fldCharType="begin"/>
      </w:r>
      <w:r>
        <w:instrText>HYPERLINK "garantF1://34214901.18"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И</w:t>
      </w:r>
      <w:r>
        <w:t xml:space="preserve">нгушетия от 6 марта 2013 г. N 3-РЗ статья 20 настоящего Закона изложена в новой редакции, </w:t>
      </w:r>
      <w:hyperlink r:id="rId95" w:history="1">
        <w:r>
          <w:rPr>
            <w:rStyle w:val="a4"/>
          </w:rPr>
          <w:t>вступающей в силу</w:t>
        </w:r>
      </w:hyperlink>
      <w:r>
        <w:t xml:space="preserve"> через десять дней со дня </w:t>
      </w:r>
      <w:hyperlink r:id="rId9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CC6D1F">
      <w:pPr>
        <w:pStyle w:val="afb"/>
      </w:pPr>
      <w:hyperlink r:id="rId9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CC6D1F">
      <w:pPr>
        <w:pStyle w:val="af2"/>
      </w:pPr>
      <w:r>
        <w:rPr>
          <w:rStyle w:val="a3"/>
        </w:rPr>
        <w:t>Статья 20</w:t>
      </w:r>
      <w:r>
        <w:t>. Ответственность за нарушение настоящего Закона</w:t>
      </w:r>
    </w:p>
    <w:p w:rsidR="00000000" w:rsidRDefault="00CC6D1F">
      <w:r>
        <w:t xml:space="preserve">Лица, совершившие коррупционные правонарушения, несут ответственность в соответствии с </w:t>
      </w:r>
      <w:hyperlink r:id="rId98" w:history="1">
        <w:r>
          <w:rPr>
            <w:rStyle w:val="a4"/>
          </w:rPr>
          <w:t>закон</w:t>
        </w:r>
        <w:r>
          <w:rPr>
            <w:rStyle w:val="a4"/>
          </w:rPr>
          <w:t>одательством</w:t>
        </w:r>
      </w:hyperlink>
      <w:r>
        <w:t xml:space="preserve"> Российской Федерации.</w:t>
      </w:r>
    </w:p>
    <w:p w:rsidR="00000000" w:rsidRDefault="00CC6D1F"/>
    <w:p w:rsidR="00000000" w:rsidRDefault="00CC6D1F">
      <w:pPr>
        <w:pStyle w:val="af2"/>
      </w:pPr>
      <w:bookmarkStart w:id="165" w:name="sub_21"/>
      <w:r>
        <w:rPr>
          <w:rStyle w:val="a3"/>
        </w:rPr>
        <w:t>Статья 21.</w:t>
      </w:r>
      <w:r>
        <w:t xml:space="preserve"> Вступление в силу настоящего Закона</w:t>
      </w:r>
    </w:p>
    <w:p w:rsidR="00000000" w:rsidRDefault="00CC6D1F">
      <w:bookmarkStart w:id="166" w:name="sub_211"/>
      <w:bookmarkEnd w:id="165"/>
      <w:r>
        <w:t xml:space="preserve">1. Настоящий Закон вступает в силу по истечении десяти дней после его </w:t>
      </w:r>
      <w:hyperlink r:id="rId99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166"/>
    <w:p w:rsidR="00000000" w:rsidRDefault="00CC6D1F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D1F">
            <w:pPr>
              <w:pStyle w:val="afff0"/>
            </w:pPr>
            <w:r>
              <w:t>Президент</w:t>
            </w:r>
            <w:r>
              <w:br/>
              <w:t>Республики Ингушетия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6D1F">
            <w:pPr>
              <w:pStyle w:val="aff7"/>
              <w:jc w:val="right"/>
            </w:pPr>
            <w:r>
              <w:t>Ю-Б. Евкуров</w:t>
            </w:r>
          </w:p>
        </w:tc>
      </w:tr>
    </w:tbl>
    <w:p w:rsidR="00000000" w:rsidRDefault="00CC6D1F"/>
    <w:p w:rsidR="00000000" w:rsidRDefault="00CC6D1F">
      <w:pPr>
        <w:pStyle w:val="afff0"/>
      </w:pPr>
      <w:r>
        <w:t>г. Магас</w:t>
      </w:r>
    </w:p>
    <w:p w:rsidR="00000000" w:rsidRDefault="00CC6D1F">
      <w:pPr>
        <w:pStyle w:val="afff0"/>
      </w:pPr>
      <w:r>
        <w:t>"04" марта 2009 г.</w:t>
      </w:r>
    </w:p>
    <w:p w:rsidR="00000000" w:rsidRDefault="00CC6D1F">
      <w:pPr>
        <w:pStyle w:val="afff0"/>
      </w:pPr>
      <w:r>
        <w:t>N 8-РЗ</w:t>
      </w:r>
    </w:p>
    <w:p w:rsidR="00CC6D1F" w:rsidRDefault="00CC6D1F"/>
    <w:sectPr w:rsidR="00CC6D1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7DEC"/>
    <w:rsid w:val="00CC6D1F"/>
    <w:rsid w:val="00DD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34212966.27" TargetMode="External"/><Relationship Id="rId21" Type="http://schemas.openxmlformats.org/officeDocument/2006/relationships/hyperlink" Target="garantF1://34212966.23" TargetMode="External"/><Relationship Id="rId34" Type="http://schemas.openxmlformats.org/officeDocument/2006/relationships/hyperlink" Target="garantF1://34314901.0" TargetMode="External"/><Relationship Id="rId42" Type="http://schemas.openxmlformats.org/officeDocument/2006/relationships/hyperlink" Target="garantF1://34212966.210" TargetMode="External"/><Relationship Id="rId47" Type="http://schemas.openxmlformats.org/officeDocument/2006/relationships/hyperlink" Target="garantF1://34214901.200" TargetMode="External"/><Relationship Id="rId50" Type="http://schemas.openxmlformats.org/officeDocument/2006/relationships/hyperlink" Target="garantF1://34321499.0" TargetMode="External"/><Relationship Id="rId55" Type="http://schemas.openxmlformats.org/officeDocument/2006/relationships/hyperlink" Target="garantF1://34214901.200" TargetMode="External"/><Relationship Id="rId63" Type="http://schemas.openxmlformats.org/officeDocument/2006/relationships/hyperlink" Target="garantF1://34200502.0" TargetMode="External"/><Relationship Id="rId68" Type="http://schemas.openxmlformats.org/officeDocument/2006/relationships/hyperlink" Target="garantF1://34214901.200" TargetMode="External"/><Relationship Id="rId76" Type="http://schemas.openxmlformats.org/officeDocument/2006/relationships/hyperlink" Target="garantF1://34321499.0" TargetMode="External"/><Relationship Id="rId84" Type="http://schemas.openxmlformats.org/officeDocument/2006/relationships/hyperlink" Target="garantF1://34312822.0" TargetMode="External"/><Relationship Id="rId89" Type="http://schemas.openxmlformats.org/officeDocument/2006/relationships/hyperlink" Target="garantF1://34200000.1008" TargetMode="External"/><Relationship Id="rId97" Type="http://schemas.openxmlformats.org/officeDocument/2006/relationships/hyperlink" Target="garantF1://34212966.20" TargetMode="External"/><Relationship Id="rId7" Type="http://schemas.openxmlformats.org/officeDocument/2006/relationships/hyperlink" Target="garantF1://34214901.200" TargetMode="External"/><Relationship Id="rId71" Type="http://schemas.openxmlformats.org/officeDocument/2006/relationships/hyperlink" Target="garantF1://34317076.0" TargetMode="External"/><Relationship Id="rId92" Type="http://schemas.openxmlformats.org/officeDocument/2006/relationships/hyperlink" Target="garantF1://34312822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34314901.0" TargetMode="External"/><Relationship Id="rId29" Type="http://schemas.openxmlformats.org/officeDocument/2006/relationships/hyperlink" Target="garantF1://34314901.0" TargetMode="External"/><Relationship Id="rId11" Type="http://schemas.openxmlformats.org/officeDocument/2006/relationships/hyperlink" Target="garantF1://34214901.12" TargetMode="External"/><Relationship Id="rId24" Type="http://schemas.openxmlformats.org/officeDocument/2006/relationships/hyperlink" Target="garantF1://34314901.0" TargetMode="External"/><Relationship Id="rId32" Type="http://schemas.openxmlformats.org/officeDocument/2006/relationships/hyperlink" Target="garantF1://34212966.24" TargetMode="External"/><Relationship Id="rId37" Type="http://schemas.openxmlformats.org/officeDocument/2006/relationships/hyperlink" Target="garantF1://34212966.27" TargetMode="External"/><Relationship Id="rId40" Type="http://schemas.openxmlformats.org/officeDocument/2006/relationships/hyperlink" Target="garantF1://34212966.24" TargetMode="External"/><Relationship Id="rId45" Type="http://schemas.openxmlformats.org/officeDocument/2006/relationships/hyperlink" Target="garantF1://34212415.126" TargetMode="External"/><Relationship Id="rId53" Type="http://schemas.openxmlformats.org/officeDocument/2006/relationships/hyperlink" Target="garantF1://34314901.0" TargetMode="External"/><Relationship Id="rId58" Type="http://schemas.openxmlformats.org/officeDocument/2006/relationships/hyperlink" Target="garantF1://34317076.0" TargetMode="External"/><Relationship Id="rId66" Type="http://schemas.openxmlformats.org/officeDocument/2006/relationships/hyperlink" Target="garantF1://34214901.200" TargetMode="External"/><Relationship Id="rId74" Type="http://schemas.openxmlformats.org/officeDocument/2006/relationships/hyperlink" Target="garantF1://34314901.0" TargetMode="External"/><Relationship Id="rId79" Type="http://schemas.openxmlformats.org/officeDocument/2006/relationships/hyperlink" Target="garantF1://34212966.1421" TargetMode="External"/><Relationship Id="rId87" Type="http://schemas.openxmlformats.org/officeDocument/2006/relationships/hyperlink" Target="garantF1://34212966.22" TargetMode="External"/><Relationship Id="rId5" Type="http://schemas.openxmlformats.org/officeDocument/2006/relationships/hyperlink" Target="garantF1://10003000.0" TargetMode="External"/><Relationship Id="rId61" Type="http://schemas.openxmlformats.org/officeDocument/2006/relationships/hyperlink" Target="garantF1://34317076.0" TargetMode="External"/><Relationship Id="rId82" Type="http://schemas.openxmlformats.org/officeDocument/2006/relationships/hyperlink" Target="garantF1://34212966.26" TargetMode="External"/><Relationship Id="rId90" Type="http://schemas.openxmlformats.org/officeDocument/2006/relationships/hyperlink" Target="garantF1://34212966.27" TargetMode="External"/><Relationship Id="rId95" Type="http://schemas.openxmlformats.org/officeDocument/2006/relationships/hyperlink" Target="garantF1://34214901.200" TargetMode="External"/><Relationship Id="rId19" Type="http://schemas.openxmlformats.org/officeDocument/2006/relationships/hyperlink" Target="garantF1://34212966.22" TargetMode="External"/><Relationship Id="rId14" Type="http://schemas.openxmlformats.org/officeDocument/2006/relationships/hyperlink" Target="garantF1://34212966.27" TargetMode="External"/><Relationship Id="rId22" Type="http://schemas.openxmlformats.org/officeDocument/2006/relationships/hyperlink" Target="garantF1://34212966.27" TargetMode="External"/><Relationship Id="rId27" Type="http://schemas.openxmlformats.org/officeDocument/2006/relationships/hyperlink" Target="garantF1://12064203.6" TargetMode="External"/><Relationship Id="rId30" Type="http://schemas.openxmlformats.org/officeDocument/2006/relationships/hyperlink" Target="garantF1://34212966.10" TargetMode="External"/><Relationship Id="rId35" Type="http://schemas.openxmlformats.org/officeDocument/2006/relationships/hyperlink" Target="garantF1://34212966.11" TargetMode="External"/><Relationship Id="rId43" Type="http://schemas.openxmlformats.org/officeDocument/2006/relationships/hyperlink" Target="garantF1://34212822.46" TargetMode="External"/><Relationship Id="rId48" Type="http://schemas.openxmlformats.org/officeDocument/2006/relationships/hyperlink" Target="garantF1://34314901.0" TargetMode="External"/><Relationship Id="rId56" Type="http://schemas.openxmlformats.org/officeDocument/2006/relationships/hyperlink" Target="garantF1://34314901.0" TargetMode="External"/><Relationship Id="rId64" Type="http://schemas.openxmlformats.org/officeDocument/2006/relationships/hyperlink" Target="garantF1://34206323.1000" TargetMode="External"/><Relationship Id="rId69" Type="http://schemas.openxmlformats.org/officeDocument/2006/relationships/hyperlink" Target="garantF1://34314901.0" TargetMode="External"/><Relationship Id="rId77" Type="http://schemas.openxmlformats.org/officeDocument/2006/relationships/hyperlink" Target="garantF1://70272954.0" TargetMode="External"/><Relationship Id="rId100" Type="http://schemas.openxmlformats.org/officeDocument/2006/relationships/fontTable" Target="fontTable.xml"/><Relationship Id="rId8" Type="http://schemas.openxmlformats.org/officeDocument/2006/relationships/hyperlink" Target="garantF1://34314901.0" TargetMode="External"/><Relationship Id="rId51" Type="http://schemas.openxmlformats.org/officeDocument/2006/relationships/hyperlink" Target="garantF1://34216978.1311" TargetMode="External"/><Relationship Id="rId72" Type="http://schemas.openxmlformats.org/officeDocument/2006/relationships/hyperlink" Target="garantF1://34217487.1353" TargetMode="External"/><Relationship Id="rId80" Type="http://schemas.openxmlformats.org/officeDocument/2006/relationships/hyperlink" Target="garantF1://34214901.17" TargetMode="External"/><Relationship Id="rId85" Type="http://schemas.openxmlformats.org/officeDocument/2006/relationships/hyperlink" Target="garantF1://34212415.143" TargetMode="External"/><Relationship Id="rId93" Type="http://schemas.openxmlformats.org/officeDocument/2006/relationships/hyperlink" Target="garantF1://34212415.171" TargetMode="External"/><Relationship Id="rId98" Type="http://schemas.openxmlformats.org/officeDocument/2006/relationships/hyperlink" Target="garantF1://12064203.1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34212966.6" TargetMode="External"/><Relationship Id="rId17" Type="http://schemas.openxmlformats.org/officeDocument/2006/relationships/hyperlink" Target="garantF1://34214901.200" TargetMode="External"/><Relationship Id="rId25" Type="http://schemas.openxmlformats.org/officeDocument/2006/relationships/hyperlink" Target="garantF1://34212966.94" TargetMode="External"/><Relationship Id="rId33" Type="http://schemas.openxmlformats.org/officeDocument/2006/relationships/hyperlink" Target="garantF1://34214901.200" TargetMode="External"/><Relationship Id="rId38" Type="http://schemas.openxmlformats.org/officeDocument/2006/relationships/hyperlink" Target="garantF1://34212966.26" TargetMode="External"/><Relationship Id="rId46" Type="http://schemas.openxmlformats.org/officeDocument/2006/relationships/hyperlink" Target="garantF1://34212966.27" TargetMode="External"/><Relationship Id="rId59" Type="http://schemas.openxmlformats.org/officeDocument/2006/relationships/hyperlink" Target="garantF1://34217487.1331" TargetMode="External"/><Relationship Id="rId67" Type="http://schemas.openxmlformats.org/officeDocument/2006/relationships/hyperlink" Target="garantF1://34314901.0" TargetMode="External"/><Relationship Id="rId20" Type="http://schemas.openxmlformats.org/officeDocument/2006/relationships/hyperlink" Target="garantF1://34212966.210" TargetMode="External"/><Relationship Id="rId41" Type="http://schemas.openxmlformats.org/officeDocument/2006/relationships/hyperlink" Target="garantF1://34212966.25" TargetMode="External"/><Relationship Id="rId54" Type="http://schemas.openxmlformats.org/officeDocument/2006/relationships/hyperlink" Target="garantF1://12064203.0" TargetMode="External"/><Relationship Id="rId62" Type="http://schemas.openxmlformats.org/officeDocument/2006/relationships/hyperlink" Target="garantF1://34217487.13311" TargetMode="External"/><Relationship Id="rId70" Type="http://schemas.openxmlformats.org/officeDocument/2006/relationships/hyperlink" Target="garantF1://34217076.4" TargetMode="External"/><Relationship Id="rId75" Type="http://schemas.openxmlformats.org/officeDocument/2006/relationships/hyperlink" Target="garantF1://34221499.2" TargetMode="External"/><Relationship Id="rId83" Type="http://schemas.openxmlformats.org/officeDocument/2006/relationships/hyperlink" Target="garantF1://34212822.46" TargetMode="External"/><Relationship Id="rId88" Type="http://schemas.openxmlformats.org/officeDocument/2006/relationships/hyperlink" Target="garantF1://86367.300" TargetMode="External"/><Relationship Id="rId91" Type="http://schemas.openxmlformats.org/officeDocument/2006/relationships/hyperlink" Target="garantF1://34212822.46" TargetMode="External"/><Relationship Id="rId96" Type="http://schemas.openxmlformats.org/officeDocument/2006/relationships/hyperlink" Target="garantF1://34314901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4200000.0" TargetMode="External"/><Relationship Id="rId15" Type="http://schemas.openxmlformats.org/officeDocument/2006/relationships/hyperlink" Target="garantF1://34214901.200" TargetMode="External"/><Relationship Id="rId23" Type="http://schemas.openxmlformats.org/officeDocument/2006/relationships/hyperlink" Target="garantF1://34214901.200" TargetMode="External"/><Relationship Id="rId28" Type="http://schemas.openxmlformats.org/officeDocument/2006/relationships/hyperlink" Target="garantF1://34214901.200" TargetMode="External"/><Relationship Id="rId36" Type="http://schemas.openxmlformats.org/officeDocument/2006/relationships/hyperlink" Target="garantF1://34212966.27" TargetMode="External"/><Relationship Id="rId49" Type="http://schemas.openxmlformats.org/officeDocument/2006/relationships/hyperlink" Target="garantF1://34221499.2" TargetMode="External"/><Relationship Id="rId57" Type="http://schemas.openxmlformats.org/officeDocument/2006/relationships/hyperlink" Target="garantF1://34217076.4" TargetMode="External"/><Relationship Id="rId10" Type="http://schemas.openxmlformats.org/officeDocument/2006/relationships/hyperlink" Target="garantF1://34212966.25" TargetMode="External"/><Relationship Id="rId31" Type="http://schemas.openxmlformats.org/officeDocument/2006/relationships/hyperlink" Target="garantF1://34212966.24" TargetMode="External"/><Relationship Id="rId44" Type="http://schemas.openxmlformats.org/officeDocument/2006/relationships/hyperlink" Target="garantF1://34312822.0" TargetMode="External"/><Relationship Id="rId52" Type="http://schemas.openxmlformats.org/officeDocument/2006/relationships/hyperlink" Target="garantF1://34214901.200" TargetMode="External"/><Relationship Id="rId60" Type="http://schemas.openxmlformats.org/officeDocument/2006/relationships/hyperlink" Target="garantF1://34217076.4" TargetMode="External"/><Relationship Id="rId65" Type="http://schemas.openxmlformats.org/officeDocument/2006/relationships/hyperlink" Target="garantF1://34206322.0" TargetMode="External"/><Relationship Id="rId73" Type="http://schemas.openxmlformats.org/officeDocument/2006/relationships/hyperlink" Target="garantF1://34214901.200" TargetMode="External"/><Relationship Id="rId78" Type="http://schemas.openxmlformats.org/officeDocument/2006/relationships/hyperlink" Target="garantF1://34214901.17" TargetMode="External"/><Relationship Id="rId81" Type="http://schemas.openxmlformats.org/officeDocument/2006/relationships/hyperlink" Target="garantF1://34212966.1423" TargetMode="External"/><Relationship Id="rId86" Type="http://schemas.openxmlformats.org/officeDocument/2006/relationships/hyperlink" Target="garantF1://34212966.210" TargetMode="External"/><Relationship Id="rId94" Type="http://schemas.openxmlformats.org/officeDocument/2006/relationships/hyperlink" Target="garantF1://34212966.25" TargetMode="External"/><Relationship Id="rId99" Type="http://schemas.openxmlformats.org/officeDocument/2006/relationships/hyperlink" Target="garantF1://34306211.1" TargetMode="External"/><Relationship Id="rId101" Type="http://schemas.openxmlformats.org/officeDocument/2006/relationships/theme" Target="theme/theme1.xml"/><Relationship Id="rId4" Type="http://schemas.openxmlformats.org/officeDocument/2006/relationships/hyperlink" Target="garantF1://34206211.0" TargetMode="External"/><Relationship Id="rId9" Type="http://schemas.openxmlformats.org/officeDocument/2006/relationships/hyperlink" Target="garantF1://12064203.0" TargetMode="External"/><Relationship Id="rId13" Type="http://schemas.openxmlformats.org/officeDocument/2006/relationships/hyperlink" Target="garantF1://34212966.25" TargetMode="External"/><Relationship Id="rId18" Type="http://schemas.openxmlformats.org/officeDocument/2006/relationships/hyperlink" Target="garantF1://34314901.0" TargetMode="External"/><Relationship Id="rId39" Type="http://schemas.openxmlformats.org/officeDocument/2006/relationships/hyperlink" Target="garantF1://34212966.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5979</Words>
  <Characters>34086</Characters>
  <Application>Microsoft Office Word</Application>
  <DocSecurity>0</DocSecurity>
  <Lines>284</Lines>
  <Paragraphs>79</Paragraphs>
  <ScaleCrop>false</ScaleCrop>
  <Company>НПП "Гарант-Сервис"</Company>
  <LinksUpToDate>false</LinksUpToDate>
  <CharactersWithSpaces>39986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2015-04-17T05:48:00Z</dcterms:created>
  <dcterms:modified xsi:type="dcterms:W3CDTF">2015-04-17T05:48:00Z</dcterms:modified>
</cp:coreProperties>
</file>